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C6" w:rsidRPr="00735804" w:rsidRDefault="00BF47C6">
      <w:pPr>
        <w:pStyle w:val="ConsPlusTitlePage"/>
        <w:rPr>
          <w:rFonts w:ascii="Times New Roman" w:hAnsi="Times New Roman" w:cs="Times New Roman"/>
          <w:sz w:val="24"/>
          <w:szCs w:val="24"/>
        </w:rPr>
      </w:pPr>
      <w:r w:rsidRPr="00735804">
        <w:rPr>
          <w:rFonts w:ascii="Times New Roman" w:hAnsi="Times New Roman" w:cs="Times New Roman"/>
          <w:sz w:val="24"/>
          <w:szCs w:val="24"/>
        </w:rPr>
        <w:t xml:space="preserve">Документ предоставлен </w:t>
      </w:r>
      <w:hyperlink r:id="rId5">
        <w:r w:rsidRPr="00735804">
          <w:rPr>
            <w:rFonts w:ascii="Times New Roman" w:hAnsi="Times New Roman" w:cs="Times New Roman"/>
            <w:color w:val="0000FF"/>
            <w:sz w:val="24"/>
            <w:szCs w:val="24"/>
          </w:rPr>
          <w:t>КонсультантПлюс</w:t>
        </w:r>
      </w:hyperlink>
      <w:r w:rsidRPr="00735804">
        <w:rPr>
          <w:rFonts w:ascii="Times New Roman" w:hAnsi="Times New Roman" w:cs="Times New Roman"/>
          <w:sz w:val="24"/>
          <w:szCs w:val="24"/>
        </w:rPr>
        <w:br/>
      </w:r>
    </w:p>
    <w:p w:rsidR="00BF47C6" w:rsidRPr="00735804" w:rsidRDefault="00BF47C6">
      <w:pPr>
        <w:pStyle w:val="ConsPlusNormal"/>
        <w:jc w:val="both"/>
        <w:outlineLvl w:val="0"/>
        <w:rPr>
          <w:rFonts w:ascii="Times New Roman" w:hAnsi="Times New Roman" w:cs="Times New Roman"/>
          <w:sz w:val="24"/>
          <w:szCs w:val="24"/>
        </w:rPr>
      </w:pPr>
    </w:p>
    <w:p w:rsidR="00BF47C6" w:rsidRPr="00735804" w:rsidRDefault="00BF47C6">
      <w:pPr>
        <w:pStyle w:val="ConsPlusTitle"/>
        <w:jc w:val="center"/>
        <w:outlineLvl w:val="0"/>
        <w:rPr>
          <w:rFonts w:ascii="Times New Roman" w:hAnsi="Times New Roman" w:cs="Times New Roman"/>
          <w:sz w:val="24"/>
          <w:szCs w:val="24"/>
        </w:rPr>
      </w:pPr>
      <w:r w:rsidRPr="00735804">
        <w:rPr>
          <w:rFonts w:ascii="Times New Roman" w:hAnsi="Times New Roman" w:cs="Times New Roman"/>
          <w:sz w:val="24"/>
          <w:szCs w:val="24"/>
        </w:rPr>
        <w:t>ПРАВИТЕЛЬСТВО РОССИЙСКОЙ ФЕДЕРАЦИИ</w:t>
      </w:r>
    </w:p>
    <w:p w:rsidR="00BF47C6" w:rsidRPr="00735804" w:rsidRDefault="00BF47C6">
      <w:pPr>
        <w:pStyle w:val="ConsPlusTitle"/>
        <w:jc w:val="center"/>
        <w:rPr>
          <w:rFonts w:ascii="Times New Roman" w:hAnsi="Times New Roman" w:cs="Times New Roman"/>
          <w:sz w:val="24"/>
          <w:szCs w:val="24"/>
        </w:rPr>
      </w:pPr>
    </w:p>
    <w:p w:rsidR="00BF47C6" w:rsidRPr="00735804" w:rsidRDefault="00BF47C6">
      <w:pPr>
        <w:pStyle w:val="ConsPlusTitle"/>
        <w:jc w:val="center"/>
        <w:rPr>
          <w:rFonts w:ascii="Times New Roman" w:hAnsi="Times New Roman" w:cs="Times New Roman"/>
          <w:sz w:val="24"/>
          <w:szCs w:val="24"/>
        </w:rPr>
      </w:pPr>
      <w:r w:rsidRPr="00735804">
        <w:rPr>
          <w:rFonts w:ascii="Times New Roman" w:hAnsi="Times New Roman" w:cs="Times New Roman"/>
          <w:sz w:val="24"/>
          <w:szCs w:val="24"/>
        </w:rPr>
        <w:t>ПОСТАНОВЛЕНИЕ</w:t>
      </w:r>
    </w:p>
    <w:p w:rsidR="00BF47C6" w:rsidRPr="00735804" w:rsidRDefault="00BF47C6">
      <w:pPr>
        <w:pStyle w:val="ConsPlusTitle"/>
        <w:jc w:val="center"/>
        <w:rPr>
          <w:rFonts w:ascii="Times New Roman" w:hAnsi="Times New Roman" w:cs="Times New Roman"/>
          <w:sz w:val="24"/>
          <w:szCs w:val="24"/>
        </w:rPr>
      </w:pPr>
      <w:r w:rsidRPr="00735804">
        <w:rPr>
          <w:rFonts w:ascii="Times New Roman" w:hAnsi="Times New Roman" w:cs="Times New Roman"/>
          <w:sz w:val="24"/>
          <w:szCs w:val="24"/>
        </w:rPr>
        <w:t>от 3 сентября 2025 г. N 1363</w:t>
      </w:r>
    </w:p>
    <w:p w:rsidR="00BF47C6" w:rsidRPr="00735804" w:rsidRDefault="00BF47C6">
      <w:pPr>
        <w:pStyle w:val="ConsPlusTitle"/>
        <w:jc w:val="center"/>
        <w:rPr>
          <w:rFonts w:ascii="Times New Roman" w:hAnsi="Times New Roman" w:cs="Times New Roman"/>
          <w:sz w:val="24"/>
          <w:szCs w:val="24"/>
        </w:rPr>
      </w:pPr>
    </w:p>
    <w:p w:rsidR="00BF47C6" w:rsidRPr="00735804" w:rsidRDefault="00BF47C6">
      <w:pPr>
        <w:pStyle w:val="ConsPlusTitle"/>
        <w:jc w:val="center"/>
        <w:rPr>
          <w:rFonts w:ascii="Times New Roman" w:hAnsi="Times New Roman" w:cs="Times New Roman"/>
          <w:sz w:val="24"/>
          <w:szCs w:val="24"/>
        </w:rPr>
      </w:pPr>
      <w:r w:rsidRPr="00735804">
        <w:rPr>
          <w:rFonts w:ascii="Times New Roman" w:hAnsi="Times New Roman" w:cs="Times New Roman"/>
          <w:sz w:val="24"/>
          <w:szCs w:val="24"/>
        </w:rPr>
        <w:t>О РЕГИСТРАЦИИ</w:t>
      </w:r>
    </w:p>
    <w:p w:rsidR="00BF47C6" w:rsidRPr="00735804" w:rsidRDefault="00BF47C6">
      <w:pPr>
        <w:pStyle w:val="ConsPlusTitle"/>
        <w:jc w:val="center"/>
        <w:rPr>
          <w:rFonts w:ascii="Times New Roman" w:hAnsi="Times New Roman" w:cs="Times New Roman"/>
          <w:sz w:val="24"/>
          <w:szCs w:val="24"/>
        </w:rPr>
      </w:pPr>
      <w:r w:rsidRPr="00735804">
        <w:rPr>
          <w:rFonts w:ascii="Times New Roman" w:hAnsi="Times New Roman" w:cs="Times New Roman"/>
          <w:sz w:val="24"/>
          <w:szCs w:val="24"/>
        </w:rPr>
        <w:t>ОПАСНЫХ ПРОИЗВОДСТВ</w:t>
      </w:r>
      <w:bookmarkStart w:id="0" w:name="_GoBack"/>
      <w:bookmarkEnd w:id="0"/>
      <w:r w:rsidRPr="00735804">
        <w:rPr>
          <w:rFonts w:ascii="Times New Roman" w:hAnsi="Times New Roman" w:cs="Times New Roman"/>
          <w:sz w:val="24"/>
          <w:szCs w:val="24"/>
        </w:rPr>
        <w:t>ЕННЫХ ОБЪЕКТОВ В ГОСУДАРСТВЕННОМ РЕЕСТРЕ</w:t>
      </w:r>
    </w:p>
    <w:p w:rsidR="00BF47C6" w:rsidRPr="00735804" w:rsidRDefault="00BF47C6">
      <w:pPr>
        <w:pStyle w:val="ConsPlusTitle"/>
        <w:jc w:val="center"/>
        <w:rPr>
          <w:rFonts w:ascii="Times New Roman" w:hAnsi="Times New Roman" w:cs="Times New Roman"/>
          <w:sz w:val="24"/>
          <w:szCs w:val="24"/>
        </w:rPr>
      </w:pPr>
      <w:r w:rsidRPr="00735804">
        <w:rPr>
          <w:rFonts w:ascii="Times New Roman" w:hAnsi="Times New Roman" w:cs="Times New Roman"/>
          <w:sz w:val="24"/>
          <w:szCs w:val="24"/>
        </w:rPr>
        <w:t>ОПАСНЫХ ПРОИЗВОДСТВЕННЫХ ОБЪЕКТОВ</w:t>
      </w:r>
    </w:p>
    <w:p w:rsidR="00BF47C6" w:rsidRPr="00735804" w:rsidRDefault="00BF47C6">
      <w:pPr>
        <w:pStyle w:val="ConsPlusNormal"/>
        <w:jc w:val="center"/>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 соответствии со </w:t>
      </w:r>
      <w:hyperlink r:id="rId6">
        <w:r w:rsidRPr="00735804">
          <w:rPr>
            <w:rFonts w:ascii="Times New Roman" w:hAnsi="Times New Roman" w:cs="Times New Roman"/>
            <w:color w:val="0000FF"/>
            <w:sz w:val="24"/>
            <w:szCs w:val="24"/>
          </w:rPr>
          <w:t>статьей 2</w:t>
        </w:r>
      </w:hyperlink>
      <w:r w:rsidRPr="00735804">
        <w:rPr>
          <w:rFonts w:ascii="Times New Roman" w:hAnsi="Times New Roman" w:cs="Times New Roman"/>
          <w:sz w:val="24"/>
          <w:szCs w:val="24"/>
        </w:rPr>
        <w:t xml:space="preserve"> Федерального закона "О промышленной безопасности опасных производственных объектов" Правительство Российской Федерации постановляет:</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1. Утвердить прилагаемые </w:t>
      </w:r>
      <w:hyperlink w:anchor="P31">
        <w:r w:rsidRPr="00735804">
          <w:rPr>
            <w:rFonts w:ascii="Times New Roman" w:hAnsi="Times New Roman" w:cs="Times New Roman"/>
            <w:color w:val="0000FF"/>
            <w:sz w:val="24"/>
            <w:szCs w:val="24"/>
          </w:rPr>
          <w:t>Правила</w:t>
        </w:r>
      </w:hyperlink>
      <w:r w:rsidRPr="00735804">
        <w:rPr>
          <w:rFonts w:ascii="Times New Roman" w:hAnsi="Times New Roman" w:cs="Times New Roman"/>
          <w:sz w:val="24"/>
          <w:szCs w:val="24"/>
        </w:rPr>
        <w:t xml:space="preserve"> регистрации опасных производственных объектов в государственном реестре опасных производственных объектов.</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2. Признать утратившими силу акты Правительства Российской Федерации по </w:t>
      </w:r>
      <w:hyperlink w:anchor="P1371">
        <w:r w:rsidRPr="00735804">
          <w:rPr>
            <w:rFonts w:ascii="Times New Roman" w:hAnsi="Times New Roman" w:cs="Times New Roman"/>
            <w:color w:val="0000FF"/>
            <w:sz w:val="24"/>
            <w:szCs w:val="24"/>
          </w:rPr>
          <w:t>перечню</w:t>
        </w:r>
      </w:hyperlink>
      <w:r w:rsidRPr="00735804">
        <w:rPr>
          <w:rFonts w:ascii="Times New Roman" w:hAnsi="Times New Roman" w:cs="Times New Roman"/>
          <w:sz w:val="24"/>
          <w:szCs w:val="24"/>
        </w:rPr>
        <w:t xml:space="preserve"> согласно приложению.</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4. Сведения, характеризующие опасный производственный объект, представленные юридическими лицами и индивидуальными предпринимателями для регистрации эксплуатируемого ими опасного производственного объекта в государственном реестре опасных производственных объектов, а также заявления об исключении опасного производственного объекта из государственного реестра опасных производственных объектов, представленные (направленные) до дня вступления в силу настоящего постановления, подлежат рассмотрению в соответствии с нормативными правовыми актами, действовавшими до дня вступления в силу настоящего постановления.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5. Настоящее постановление вступает в силу с 1 марта 2026 г.</w:t>
      </w:r>
    </w:p>
    <w:p w:rsidR="00BF47C6" w:rsidRPr="00735804" w:rsidRDefault="00735804">
      <w:pPr>
        <w:pStyle w:val="ConsPlusNormal"/>
        <w:spacing w:before="220"/>
        <w:ind w:firstLine="540"/>
        <w:jc w:val="both"/>
        <w:rPr>
          <w:rFonts w:ascii="Times New Roman" w:hAnsi="Times New Roman" w:cs="Times New Roman"/>
          <w:sz w:val="24"/>
          <w:szCs w:val="24"/>
        </w:rPr>
      </w:pPr>
      <w:hyperlink w:anchor="P31">
        <w:r w:rsidR="00BF47C6" w:rsidRPr="00735804">
          <w:rPr>
            <w:rFonts w:ascii="Times New Roman" w:hAnsi="Times New Roman" w:cs="Times New Roman"/>
            <w:color w:val="0000FF"/>
            <w:sz w:val="24"/>
            <w:szCs w:val="24"/>
          </w:rPr>
          <w:t>Правила</w:t>
        </w:r>
      </w:hyperlink>
      <w:r w:rsidR="00BF47C6" w:rsidRPr="00735804">
        <w:rPr>
          <w:rFonts w:ascii="Times New Roman" w:hAnsi="Times New Roman" w:cs="Times New Roman"/>
          <w:sz w:val="24"/>
          <w:szCs w:val="24"/>
        </w:rPr>
        <w:t>, утвержденные настоящим постановлением, действуют до 1 марта 2032 г.</w:t>
      </w: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Председатель Правительства</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Российской Федерации</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М.МИШУСТИН</w:t>
      </w: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jc w:val="right"/>
        <w:outlineLvl w:val="0"/>
        <w:rPr>
          <w:rFonts w:ascii="Times New Roman" w:hAnsi="Times New Roman" w:cs="Times New Roman"/>
          <w:sz w:val="24"/>
          <w:szCs w:val="24"/>
        </w:rPr>
      </w:pPr>
      <w:r w:rsidRPr="00735804">
        <w:rPr>
          <w:rFonts w:ascii="Times New Roman" w:hAnsi="Times New Roman" w:cs="Times New Roman"/>
          <w:sz w:val="24"/>
          <w:szCs w:val="24"/>
        </w:rPr>
        <w:t>Утверждены</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постановлением Правительства</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Российской Федерации</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lastRenderedPageBreak/>
        <w:t>от 3 сентября 2025 г. N 1363</w:t>
      </w: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Title"/>
        <w:jc w:val="center"/>
        <w:rPr>
          <w:rFonts w:ascii="Times New Roman" w:hAnsi="Times New Roman" w:cs="Times New Roman"/>
          <w:sz w:val="24"/>
          <w:szCs w:val="24"/>
        </w:rPr>
      </w:pPr>
      <w:bookmarkStart w:id="1" w:name="P31"/>
      <w:bookmarkEnd w:id="1"/>
      <w:r w:rsidRPr="00735804">
        <w:rPr>
          <w:rFonts w:ascii="Times New Roman" w:hAnsi="Times New Roman" w:cs="Times New Roman"/>
          <w:sz w:val="24"/>
          <w:szCs w:val="24"/>
        </w:rPr>
        <w:t>ПРАВИЛА</w:t>
      </w:r>
    </w:p>
    <w:p w:rsidR="00BF47C6" w:rsidRPr="00735804" w:rsidRDefault="00BF47C6">
      <w:pPr>
        <w:pStyle w:val="ConsPlusTitle"/>
        <w:jc w:val="center"/>
        <w:rPr>
          <w:rFonts w:ascii="Times New Roman" w:hAnsi="Times New Roman" w:cs="Times New Roman"/>
          <w:sz w:val="24"/>
          <w:szCs w:val="24"/>
        </w:rPr>
      </w:pPr>
      <w:r w:rsidRPr="00735804">
        <w:rPr>
          <w:rFonts w:ascii="Times New Roman" w:hAnsi="Times New Roman" w:cs="Times New Roman"/>
          <w:sz w:val="24"/>
          <w:szCs w:val="24"/>
        </w:rPr>
        <w:t>РЕГИСТРАЦИИ ОПАСНЫХ ПРОИЗВОДСТВЕННЫХ ОБЪЕКТОВ</w:t>
      </w:r>
    </w:p>
    <w:p w:rsidR="00BF47C6" w:rsidRPr="00735804" w:rsidRDefault="00BF47C6">
      <w:pPr>
        <w:pStyle w:val="ConsPlusTitle"/>
        <w:jc w:val="center"/>
        <w:rPr>
          <w:rFonts w:ascii="Times New Roman" w:hAnsi="Times New Roman" w:cs="Times New Roman"/>
          <w:sz w:val="24"/>
          <w:szCs w:val="24"/>
        </w:rPr>
      </w:pPr>
      <w:r w:rsidRPr="00735804">
        <w:rPr>
          <w:rFonts w:ascii="Times New Roman" w:hAnsi="Times New Roman" w:cs="Times New Roman"/>
          <w:sz w:val="24"/>
          <w:szCs w:val="24"/>
        </w:rPr>
        <w:t>В ГОСУДАРСТВЕННОМ РЕЕСТРЕ ОПАСНЫХ ПРОИЗВОДСТВЕННЫХ ОБЪЕКТОВ</w:t>
      </w: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r w:rsidRPr="00735804">
        <w:rPr>
          <w:rFonts w:ascii="Times New Roman" w:hAnsi="Times New Roman" w:cs="Times New Roman"/>
          <w:sz w:val="24"/>
          <w:szCs w:val="24"/>
        </w:rPr>
        <w:t>1. Настоящие Правила устанавливают порядок регистрации опасных производственных объектов в государственном реестре опасных производственных объектов (далее - государственный реестр), в том числе требования к ведению государственного реестра.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2. Регистрации в государственном реестре подлежат опасные производственные объекты, указанные в </w:t>
      </w:r>
      <w:hyperlink r:id="rId7">
        <w:r w:rsidRPr="00735804">
          <w:rPr>
            <w:rFonts w:ascii="Times New Roman" w:hAnsi="Times New Roman" w:cs="Times New Roman"/>
            <w:color w:val="0000FF"/>
            <w:sz w:val="24"/>
            <w:szCs w:val="24"/>
          </w:rPr>
          <w:t>приложении 1</w:t>
        </w:r>
      </w:hyperlink>
      <w:r w:rsidRPr="00735804">
        <w:rPr>
          <w:rFonts w:ascii="Times New Roman" w:hAnsi="Times New Roman" w:cs="Times New Roman"/>
          <w:sz w:val="24"/>
          <w:szCs w:val="24"/>
        </w:rPr>
        <w:t xml:space="preserve"> к Федеральному закону "О промышленной безопасности опасных производственных объектов" (далее - Федеральный закон), которые эксплуатируются юридическими лицами и индивидуальными предпринимателями (далее - эксплуатирующие организации).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3. Регистрацию опасных производственных объектов в государственном реестре осуществляют Федеральная служба по экологическому, технологическому и атомному надзору (ее территориальные органы), Министерство обороны Российской Федерации,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Федеральная служба исполнения наказаний (далее - федеральные органы исполнительной власти) и Государственная корпорация по атомной энергии "Росатом" (далее - Корпорация).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4. Государственный реестр содержит сведения об эксплуатирующих организациях, опасных производственных объектах, данные об опасных производственных объектах, исключенных из государственного реестра, и архивную часть государственного реестра.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Сведения об эксплуатирующих организациях, опасных производственных объектах, подведомственных Министерству обороны Российской Федерации, Федеральной службе безопасности Российской Федерации, Федеральной службе охраны Российской Федерации, Службе внешней разведки Российской Федерации, Главному управлению специальных программ Президента Российской Федерации, Федеральной службе исполнения наказаний и Корпорации, вносятся в ведомственные разделы государственного реестра.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Сведения об иных эксплуатирующих организациях, опасных производственных объектах вносятся в территориальные разделы государственного реестра.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5. Ведение ведомственных разделов государственного реестра осуществляют Министерство обороны Российской Федерации,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Федеральная служба исполнения наказаний и Корпорация.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Ведение территориальных разделов государственного реестра осуществляют Федеральная служба по экологическому, технологическому и атомному надзору (ее территориальные органы).</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6. Государственный реестр ведется в ведомственной информационной системе </w:t>
      </w:r>
      <w:r w:rsidRPr="00735804">
        <w:rPr>
          <w:rFonts w:ascii="Times New Roman" w:hAnsi="Times New Roman" w:cs="Times New Roman"/>
          <w:sz w:val="24"/>
          <w:szCs w:val="24"/>
        </w:rPr>
        <w:lastRenderedPageBreak/>
        <w:t>Федеральной службы по экологическому, технологическому и атомному надзору.</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7. Для регистрации опасного производственного объекта в государственном реестре эксплуатирующая организация проводит оценку процессов (работ), которые осуществляются (выполняются) на опасном производственном объекте, на предмет их соответствия процессам (работам), указанным в </w:t>
      </w:r>
      <w:hyperlink r:id="rId8">
        <w:r w:rsidRPr="00735804">
          <w:rPr>
            <w:rFonts w:ascii="Times New Roman" w:hAnsi="Times New Roman" w:cs="Times New Roman"/>
            <w:color w:val="0000FF"/>
            <w:sz w:val="24"/>
            <w:szCs w:val="24"/>
          </w:rPr>
          <w:t>приложении 1</w:t>
        </w:r>
      </w:hyperlink>
      <w:r w:rsidRPr="00735804">
        <w:rPr>
          <w:rFonts w:ascii="Times New Roman" w:hAnsi="Times New Roman" w:cs="Times New Roman"/>
          <w:sz w:val="24"/>
          <w:szCs w:val="24"/>
        </w:rPr>
        <w:t xml:space="preserve"> к Федеральному закону, и классификацию опасного производственного объекта в соответствии с </w:t>
      </w:r>
      <w:hyperlink r:id="rId9">
        <w:r w:rsidRPr="00735804">
          <w:rPr>
            <w:rFonts w:ascii="Times New Roman" w:hAnsi="Times New Roman" w:cs="Times New Roman"/>
            <w:color w:val="0000FF"/>
            <w:sz w:val="24"/>
            <w:szCs w:val="24"/>
          </w:rPr>
          <w:t>приложением 2</w:t>
        </w:r>
      </w:hyperlink>
      <w:r w:rsidRPr="00735804">
        <w:rPr>
          <w:rFonts w:ascii="Times New Roman" w:hAnsi="Times New Roman" w:cs="Times New Roman"/>
          <w:sz w:val="24"/>
          <w:szCs w:val="24"/>
        </w:rPr>
        <w:t xml:space="preserve"> к Федеральному закону (далее - идентификация).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8. При проведении идентификации эксплуатирующая организация проводит оценку всех процессов (работ), которые осуществляются (выполняются) на опасном производственном объекте, а также учитывает все осуществляемые на опасном производственном объекте технологические процессы и применяемые на опасном производственном объекте технические устройства.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2" w:name="P46"/>
      <w:bookmarkEnd w:id="2"/>
      <w:r w:rsidRPr="00735804">
        <w:rPr>
          <w:rFonts w:ascii="Times New Roman" w:hAnsi="Times New Roman" w:cs="Times New Roman"/>
          <w:sz w:val="24"/>
          <w:szCs w:val="24"/>
        </w:rPr>
        <w:t>9. В целях оценки процессов (работ), которые осуществляются (выполняются) на опасном производственном объекте, при проведении идентификации эксплуатирующая организация проводит анализ:</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проектной документации на строительство, реконструкцию опасного производственного объекта, проектной документации на капитальный ремонт линейного объекта, являющегося опасным производственным объектом, документации на техническое перевооружение, капитальный ремонт опасного производственного объекта (с учетом внесенных в такую документацию изменений (при их наличии);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б) обоснования безопасности опасного производственного объекта (в случае разработки указанного обоснования в соответствии с </w:t>
      </w:r>
      <w:hyperlink r:id="rId10">
        <w:r w:rsidRPr="00735804">
          <w:rPr>
            <w:rFonts w:ascii="Times New Roman" w:hAnsi="Times New Roman" w:cs="Times New Roman"/>
            <w:color w:val="0000FF"/>
            <w:sz w:val="24"/>
            <w:szCs w:val="24"/>
          </w:rPr>
          <w:t>пунктом 4 статьи 3</w:t>
        </w:r>
      </w:hyperlink>
      <w:r w:rsidRPr="00735804">
        <w:rPr>
          <w:rFonts w:ascii="Times New Roman" w:hAnsi="Times New Roman" w:cs="Times New Roman"/>
          <w:sz w:val="24"/>
          <w:szCs w:val="24"/>
        </w:rPr>
        <w:t xml:space="preserve"> Федерального закона);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 декларации промышленной безопасности (в случае разработки указанной декларации в соответствии с </w:t>
      </w:r>
      <w:hyperlink r:id="rId11">
        <w:r w:rsidRPr="00735804">
          <w:rPr>
            <w:rFonts w:ascii="Times New Roman" w:hAnsi="Times New Roman" w:cs="Times New Roman"/>
            <w:color w:val="0000FF"/>
            <w:sz w:val="24"/>
            <w:szCs w:val="24"/>
          </w:rPr>
          <w:t>пунктом 2 статьи 14</w:t>
        </w:r>
      </w:hyperlink>
      <w:r w:rsidRPr="00735804">
        <w:rPr>
          <w:rFonts w:ascii="Times New Roman" w:hAnsi="Times New Roman" w:cs="Times New Roman"/>
          <w:sz w:val="24"/>
          <w:szCs w:val="24"/>
        </w:rPr>
        <w:t xml:space="preserve"> Федерального закона);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г) технологических регламентов (при наличии);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д) сведений о применяемых технологиях на производстве;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е) спецификации установленного оборудования;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ж) документации на технические устройства, применяемые на опасном производственном объекте;</w:t>
      </w:r>
    </w:p>
    <w:p w:rsidR="00BF47C6" w:rsidRPr="00735804" w:rsidRDefault="00BF47C6">
      <w:pPr>
        <w:pStyle w:val="ConsPlusNormal"/>
        <w:spacing w:before="220"/>
        <w:ind w:firstLine="540"/>
        <w:jc w:val="both"/>
        <w:rPr>
          <w:rFonts w:ascii="Times New Roman" w:hAnsi="Times New Roman" w:cs="Times New Roman"/>
          <w:sz w:val="24"/>
          <w:szCs w:val="24"/>
        </w:rPr>
      </w:pPr>
      <w:bookmarkStart w:id="3" w:name="P54"/>
      <w:bookmarkEnd w:id="3"/>
      <w:r w:rsidRPr="00735804">
        <w:rPr>
          <w:rFonts w:ascii="Times New Roman" w:hAnsi="Times New Roman" w:cs="Times New Roman"/>
          <w:sz w:val="24"/>
          <w:szCs w:val="24"/>
        </w:rPr>
        <w:t>з) сведений о количестве опасных веществ, которые одновременно находятся или могут находиться на опасном производственном объекте, в отношении которого проводится идентификация, а также на опасных производственных объектах, расположенных на расстоянии менее чем 500 метров от опасного производственного объекта, в отношении которого проводится идентификация, независимо от того, эксплуатируются такие опасные производственные объекты одной эксплуатирующей организацией или разными эксплуатирующими организациями (при наличии таких сведений в отношении опасных производственных объектов, расположенных на расстоянии менее 500 метров от опасного производственного объекта, в отношении которого проводится идентификация).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10. На основании данных, полученных в ходе проведения идентификации, эксплуатирующая организация формирует предусмотренные </w:t>
      </w:r>
      <w:hyperlink w:anchor="P60">
        <w:r w:rsidRPr="00735804">
          <w:rPr>
            <w:rFonts w:ascii="Times New Roman" w:hAnsi="Times New Roman" w:cs="Times New Roman"/>
            <w:color w:val="0000FF"/>
            <w:sz w:val="24"/>
            <w:szCs w:val="24"/>
          </w:rPr>
          <w:t>подпунктом "а" пункта 13</w:t>
        </w:r>
      </w:hyperlink>
      <w:r w:rsidRPr="00735804">
        <w:rPr>
          <w:rFonts w:ascii="Times New Roman" w:hAnsi="Times New Roman" w:cs="Times New Roman"/>
          <w:sz w:val="24"/>
          <w:szCs w:val="24"/>
        </w:rPr>
        <w:t xml:space="preserve"> настоящих Правил сведения, характеризующие опасный производственный объект.</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lastRenderedPageBreak/>
        <w:t xml:space="preserve">11. По результатам проведенной идентификации эксплуатирующая организация присваивает опасному производственному объекту типовое наименование (именной код) согласно </w:t>
      </w:r>
      <w:hyperlink w:anchor="P196">
        <w:r w:rsidRPr="00735804">
          <w:rPr>
            <w:rFonts w:ascii="Times New Roman" w:hAnsi="Times New Roman" w:cs="Times New Roman"/>
            <w:color w:val="0000FF"/>
            <w:sz w:val="24"/>
            <w:szCs w:val="24"/>
          </w:rPr>
          <w:t>приложению</w:t>
        </w:r>
      </w:hyperlink>
      <w:r w:rsidRPr="00735804">
        <w:rPr>
          <w:rFonts w:ascii="Times New Roman" w:hAnsi="Times New Roman" w:cs="Times New Roman"/>
          <w:sz w:val="24"/>
          <w:szCs w:val="24"/>
        </w:rPr>
        <w:t xml:space="preserve"> и определяет класс опасности опасного производственного объекта, который предлагается присвоить при регистрации опасного производственного объекта в государственном реестре.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Особенности проведения идентификации в отношении опасных производственных объектов, которым присваиваются отдельные типовые наименования (именные коды), определяются </w:t>
      </w:r>
      <w:hyperlink w:anchor="P196">
        <w:r w:rsidRPr="00735804">
          <w:rPr>
            <w:rFonts w:ascii="Times New Roman" w:hAnsi="Times New Roman" w:cs="Times New Roman"/>
            <w:color w:val="0000FF"/>
            <w:sz w:val="24"/>
            <w:szCs w:val="24"/>
          </w:rPr>
          <w:t>приложением</w:t>
        </w:r>
      </w:hyperlink>
      <w:r w:rsidRPr="00735804">
        <w:rPr>
          <w:rFonts w:ascii="Times New Roman" w:hAnsi="Times New Roman" w:cs="Times New Roman"/>
          <w:sz w:val="24"/>
          <w:szCs w:val="24"/>
        </w:rPr>
        <w:t xml:space="preserve"> к настоящим Правилам.</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12. Правильность проведения идентификации, в том числе присвоения опасному производственному объекту типового наименования (именного кода), проверяется федеральным органом исполнительной власти и Корпорацией при регистрации опасного производственного объекта в государственном реестре (внесении изменений в сведения, содержащиеся в государственном реестре) на основании документов и сведений, представленных эксплуатирующей организацией в соответствии с </w:t>
      </w:r>
      <w:hyperlink w:anchor="P59">
        <w:r w:rsidRPr="00735804">
          <w:rPr>
            <w:rFonts w:ascii="Times New Roman" w:hAnsi="Times New Roman" w:cs="Times New Roman"/>
            <w:color w:val="0000FF"/>
            <w:sz w:val="24"/>
            <w:szCs w:val="24"/>
          </w:rPr>
          <w:t>пунктами 13</w:t>
        </w:r>
      </w:hyperlink>
      <w:r w:rsidRPr="00735804">
        <w:rPr>
          <w:rFonts w:ascii="Times New Roman" w:hAnsi="Times New Roman" w:cs="Times New Roman"/>
          <w:sz w:val="24"/>
          <w:szCs w:val="24"/>
        </w:rPr>
        <w:t xml:space="preserve"> - </w:t>
      </w:r>
      <w:hyperlink w:anchor="P90">
        <w:r w:rsidRPr="00735804">
          <w:rPr>
            <w:rFonts w:ascii="Times New Roman" w:hAnsi="Times New Roman" w:cs="Times New Roman"/>
            <w:color w:val="0000FF"/>
            <w:sz w:val="24"/>
            <w:szCs w:val="24"/>
          </w:rPr>
          <w:t>16</w:t>
        </w:r>
      </w:hyperlink>
      <w:r w:rsidRPr="00735804">
        <w:rPr>
          <w:rFonts w:ascii="Times New Roman" w:hAnsi="Times New Roman" w:cs="Times New Roman"/>
          <w:sz w:val="24"/>
          <w:szCs w:val="24"/>
        </w:rPr>
        <w:t xml:space="preserve"> и </w:t>
      </w:r>
      <w:hyperlink w:anchor="P146">
        <w:r w:rsidRPr="00735804">
          <w:rPr>
            <w:rFonts w:ascii="Times New Roman" w:hAnsi="Times New Roman" w:cs="Times New Roman"/>
            <w:color w:val="0000FF"/>
            <w:sz w:val="24"/>
            <w:szCs w:val="24"/>
          </w:rPr>
          <w:t>28</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bookmarkStart w:id="4" w:name="P59"/>
      <w:bookmarkEnd w:id="4"/>
      <w:r w:rsidRPr="00735804">
        <w:rPr>
          <w:rFonts w:ascii="Times New Roman" w:hAnsi="Times New Roman" w:cs="Times New Roman"/>
          <w:sz w:val="24"/>
          <w:szCs w:val="24"/>
        </w:rPr>
        <w:t>13.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реестре (далее - заявление о регистрации объекта), соответствующее требованиям, установленным настоящими Правилами, а также следующие прилагаемые к нему документы и сведения:</w:t>
      </w:r>
    </w:p>
    <w:p w:rsidR="00BF47C6" w:rsidRPr="00735804" w:rsidRDefault="00BF47C6">
      <w:pPr>
        <w:pStyle w:val="ConsPlusNormal"/>
        <w:spacing w:before="220"/>
        <w:ind w:firstLine="540"/>
        <w:jc w:val="both"/>
        <w:rPr>
          <w:rFonts w:ascii="Times New Roman" w:hAnsi="Times New Roman" w:cs="Times New Roman"/>
          <w:sz w:val="24"/>
          <w:szCs w:val="24"/>
        </w:rPr>
      </w:pPr>
      <w:bookmarkStart w:id="5" w:name="P60"/>
      <w:bookmarkEnd w:id="5"/>
      <w:r w:rsidRPr="00735804">
        <w:rPr>
          <w:rFonts w:ascii="Times New Roman" w:hAnsi="Times New Roman" w:cs="Times New Roman"/>
          <w:sz w:val="24"/>
          <w:szCs w:val="24"/>
        </w:rPr>
        <w:t xml:space="preserve">а) сведения, характеризующие опасный производственный объект, подготовленные на основании анализа документов и сведений, предусмотренных </w:t>
      </w:r>
      <w:hyperlink w:anchor="P46">
        <w:r w:rsidRPr="00735804">
          <w:rPr>
            <w:rFonts w:ascii="Times New Roman" w:hAnsi="Times New Roman" w:cs="Times New Roman"/>
            <w:color w:val="0000FF"/>
            <w:sz w:val="24"/>
            <w:szCs w:val="24"/>
          </w:rPr>
          <w:t>пунктом 9</w:t>
        </w:r>
      </w:hyperlink>
      <w:r w:rsidRPr="00735804">
        <w:rPr>
          <w:rFonts w:ascii="Times New Roman" w:hAnsi="Times New Roman" w:cs="Times New Roman"/>
          <w:sz w:val="24"/>
          <w:szCs w:val="24"/>
        </w:rPr>
        <w:t xml:space="preserve"> настоящих Правил, иных документов и результатов проведенной идентификации, содержащие следующие данные: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полное наименование и адрес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типовое наименование (именной код)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процессы (работы), которые осуществляются (выполняются) на опасном производственном объекте и указаны в </w:t>
      </w:r>
      <w:hyperlink r:id="rId12">
        <w:r w:rsidRPr="00735804">
          <w:rPr>
            <w:rFonts w:ascii="Times New Roman" w:hAnsi="Times New Roman" w:cs="Times New Roman"/>
            <w:color w:val="0000FF"/>
            <w:sz w:val="24"/>
            <w:szCs w:val="24"/>
          </w:rPr>
          <w:t>приложении 1</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классификация опасного производственного объекта в соответствии с </w:t>
      </w:r>
      <w:hyperlink r:id="rId13">
        <w:r w:rsidRPr="00735804">
          <w:rPr>
            <w:rFonts w:ascii="Times New Roman" w:hAnsi="Times New Roman" w:cs="Times New Roman"/>
            <w:color w:val="0000FF"/>
            <w:sz w:val="24"/>
            <w:szCs w:val="24"/>
          </w:rPr>
          <w:t>приложением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класс опасности опасного производственного объекта, который предлагается присвоить опасному производственному объекту, определенный по результатам проведенной идентификации;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виды деятельности, осуществляемые на опасном производственном объекте и подлежащие лицензированию (деятельность по эксплуатации взрывопожароопасных и химически опасных производственных объектов I, II и III классов опасности, деятельность, связанная с обращением взрывчатых материалов промышленного назначения, и (или) производство маркшейдерских работ);</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сведения об эксплуатирующей организации (для юридического лица - полное и (при наличии) сокращенное наименования, идентификационный номер налогоплательщика, основной государственный регистрационный номер, адрес, должность, фамилия, имя и отчество (при наличии) руководителя юридического лица; для индивидуального предпринимателя - фамилия, имя и отчество (при наличии), идентификационный номер </w:t>
      </w:r>
      <w:r w:rsidRPr="00735804">
        <w:rPr>
          <w:rFonts w:ascii="Times New Roman" w:hAnsi="Times New Roman" w:cs="Times New Roman"/>
          <w:sz w:val="24"/>
          <w:szCs w:val="24"/>
        </w:rPr>
        <w:lastRenderedPageBreak/>
        <w:t>налогоплательщика, основной государственный регистрационный номер индивидуального предпринимателя, адрес, по которому индивидуальный предприниматель зарегистрирован по месту жительства);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наименования предприятия или его цеха, участка, площадки, иного производственного объекта, являющегося опасным производственным объектом, зданий и сооружений на опасном производственном объекте;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наименование опасного вещества в соответствии с </w:t>
      </w:r>
      <w:hyperlink r:id="rId14">
        <w:r w:rsidRPr="00735804">
          <w:rPr>
            <w:rFonts w:ascii="Times New Roman" w:hAnsi="Times New Roman" w:cs="Times New Roman"/>
            <w:color w:val="0000FF"/>
            <w:sz w:val="24"/>
            <w:szCs w:val="24"/>
          </w:rPr>
          <w:t>таблицей 1 приложения 2</w:t>
        </w:r>
      </w:hyperlink>
      <w:r w:rsidRPr="00735804">
        <w:rPr>
          <w:rFonts w:ascii="Times New Roman" w:hAnsi="Times New Roman" w:cs="Times New Roman"/>
          <w:sz w:val="24"/>
          <w:szCs w:val="24"/>
        </w:rPr>
        <w:t xml:space="preserve"> к Федеральному закону, вид опасного вещества в соответствии с </w:t>
      </w:r>
      <w:hyperlink r:id="rId15">
        <w:r w:rsidRPr="00735804">
          <w:rPr>
            <w:rFonts w:ascii="Times New Roman" w:hAnsi="Times New Roman" w:cs="Times New Roman"/>
            <w:color w:val="0000FF"/>
            <w:sz w:val="24"/>
            <w:szCs w:val="24"/>
          </w:rPr>
          <w:t>таблицей 2 приложения 2</w:t>
        </w:r>
      </w:hyperlink>
      <w:r w:rsidRPr="00735804">
        <w:rPr>
          <w:rFonts w:ascii="Times New Roman" w:hAnsi="Times New Roman" w:cs="Times New Roman"/>
          <w:sz w:val="24"/>
          <w:szCs w:val="24"/>
        </w:rPr>
        <w:t xml:space="preserve"> к Федеральному закону и сведения о его количестве в соответствии с </w:t>
      </w:r>
      <w:hyperlink w:anchor="P54">
        <w:r w:rsidRPr="00735804">
          <w:rPr>
            <w:rFonts w:ascii="Times New Roman" w:hAnsi="Times New Roman" w:cs="Times New Roman"/>
            <w:color w:val="0000FF"/>
            <w:sz w:val="24"/>
            <w:szCs w:val="24"/>
          </w:rPr>
          <w:t>подпунктом "з" пункта 9</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наименование, тип, марка, модель (при наличии), регистрационные или учетные номера (при наличии) для самоходных подъемных сооружений и оборудования, работающего под давлением в передвижных и транспортабельных установках, подлежащего учету в соответствии с федеральными нормами и правилами в области промышленной безопасности, проектные (эксплуатационные) характеристики, заводские номера и (или) инвентарные номера (при наличии) технических устройств, применяемых на опасном производственном объекте;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проектные (эксплуатационные) характеристики зданий и сооружений на опасном производственном объекте и дата их ввода в эксплуатацию (при наличии таких сведений);</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дата подписания сведений, характеризующих опасный производственный объект;</w:t>
      </w:r>
    </w:p>
    <w:p w:rsidR="00BF47C6" w:rsidRPr="00735804" w:rsidRDefault="00BF47C6">
      <w:pPr>
        <w:pStyle w:val="ConsPlusNormal"/>
        <w:spacing w:before="220"/>
        <w:ind w:firstLine="540"/>
        <w:jc w:val="both"/>
        <w:rPr>
          <w:rFonts w:ascii="Times New Roman" w:hAnsi="Times New Roman" w:cs="Times New Roman"/>
          <w:sz w:val="24"/>
          <w:szCs w:val="24"/>
        </w:rPr>
      </w:pPr>
      <w:bookmarkStart w:id="6" w:name="P73"/>
      <w:bookmarkEnd w:id="6"/>
      <w:r w:rsidRPr="00735804">
        <w:rPr>
          <w:rFonts w:ascii="Times New Roman" w:hAnsi="Times New Roman" w:cs="Times New Roman"/>
          <w:sz w:val="24"/>
          <w:szCs w:val="24"/>
        </w:rPr>
        <w:t>б) копии документов, подтверждающих наличие у эксплуатирующей организации на праве собственности или ином законном основании:</w:t>
      </w:r>
    </w:p>
    <w:p w:rsidR="00BF47C6" w:rsidRPr="00735804" w:rsidRDefault="00BF47C6">
      <w:pPr>
        <w:pStyle w:val="ConsPlusNormal"/>
        <w:spacing w:before="220"/>
        <w:ind w:firstLine="540"/>
        <w:jc w:val="both"/>
        <w:rPr>
          <w:rFonts w:ascii="Times New Roman" w:hAnsi="Times New Roman" w:cs="Times New Roman"/>
          <w:sz w:val="24"/>
          <w:szCs w:val="24"/>
        </w:rPr>
      </w:pPr>
      <w:bookmarkStart w:id="7" w:name="P74"/>
      <w:bookmarkEnd w:id="7"/>
      <w:r w:rsidRPr="00735804">
        <w:rPr>
          <w:rFonts w:ascii="Times New Roman" w:hAnsi="Times New Roman" w:cs="Times New Roman"/>
          <w:sz w:val="24"/>
          <w:szCs w:val="24"/>
        </w:rPr>
        <w:t>либо земельных участков, на которых размещается опасный производственный объект, или зданий и сооружений на опасном производственном объекте (в случае если соответствующие права на такие земельные участки или здания и сооружения (обременения таких земельных участков или зданий и сооружений) не зарегистрированы в Едином государственном реестре недвижимости);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либо технических устройств, с применением которых осуществляются процессы (выполняются работы), указанные в </w:t>
      </w:r>
      <w:hyperlink r:id="rId16">
        <w:r w:rsidRPr="00735804">
          <w:rPr>
            <w:rFonts w:ascii="Times New Roman" w:hAnsi="Times New Roman" w:cs="Times New Roman"/>
            <w:color w:val="0000FF"/>
            <w:sz w:val="24"/>
            <w:szCs w:val="24"/>
          </w:rPr>
          <w:t>пунктах 2</w:t>
        </w:r>
      </w:hyperlink>
      <w:r w:rsidRPr="00735804">
        <w:rPr>
          <w:rFonts w:ascii="Times New Roman" w:hAnsi="Times New Roman" w:cs="Times New Roman"/>
          <w:sz w:val="24"/>
          <w:szCs w:val="24"/>
        </w:rPr>
        <w:t xml:space="preserve"> и </w:t>
      </w:r>
      <w:hyperlink r:id="rId17">
        <w:r w:rsidRPr="00735804">
          <w:rPr>
            <w:rFonts w:ascii="Times New Roman" w:hAnsi="Times New Roman" w:cs="Times New Roman"/>
            <w:color w:val="0000FF"/>
            <w:sz w:val="24"/>
            <w:szCs w:val="24"/>
          </w:rPr>
          <w:t>3 приложения 1</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spacing w:before="220"/>
        <w:ind w:firstLine="540"/>
        <w:jc w:val="both"/>
        <w:rPr>
          <w:rFonts w:ascii="Times New Roman" w:hAnsi="Times New Roman" w:cs="Times New Roman"/>
          <w:sz w:val="24"/>
          <w:szCs w:val="24"/>
        </w:rPr>
      </w:pPr>
      <w:bookmarkStart w:id="8" w:name="P76"/>
      <w:bookmarkEnd w:id="8"/>
      <w:r w:rsidRPr="00735804">
        <w:rPr>
          <w:rFonts w:ascii="Times New Roman" w:hAnsi="Times New Roman" w:cs="Times New Roman"/>
          <w:sz w:val="24"/>
          <w:szCs w:val="24"/>
        </w:rPr>
        <w:t>в) реквизиты документов, подтверждающих наличие у эксплуатирующей организации на праве собственности или ином законном основании земельных участков, на которых размещается опасный производственный объект, или зданий и сооружений на опасном производственном объекте (в случае если соответствующие права на такие земельные участки или здания и сооружения (обременения таких земельных участков или зданий и сооружений) зарегистрированы в Едином государственном реестре недвижимости);</w:t>
      </w:r>
    </w:p>
    <w:p w:rsidR="00BF47C6" w:rsidRPr="00735804" w:rsidRDefault="00BF47C6">
      <w:pPr>
        <w:pStyle w:val="ConsPlusNormal"/>
        <w:spacing w:before="220"/>
        <w:ind w:firstLine="540"/>
        <w:jc w:val="both"/>
        <w:rPr>
          <w:rFonts w:ascii="Times New Roman" w:hAnsi="Times New Roman" w:cs="Times New Roman"/>
          <w:sz w:val="24"/>
          <w:szCs w:val="24"/>
        </w:rPr>
      </w:pPr>
      <w:bookmarkStart w:id="9" w:name="P77"/>
      <w:bookmarkEnd w:id="9"/>
      <w:r w:rsidRPr="00735804">
        <w:rPr>
          <w:rFonts w:ascii="Times New Roman" w:hAnsi="Times New Roman" w:cs="Times New Roman"/>
          <w:sz w:val="24"/>
          <w:szCs w:val="24"/>
        </w:rPr>
        <w:t xml:space="preserve">г) копия текстовой части раздела "Технологические решения" проектной документации здания и (или) сооружения на опасном производственном объекте (с указанием реквизитов заключения экспертизы проектной документации соответствующего здания и (или) сооружения) или копия документации на техническое перевооружение опасного производственного объекта (с указанием реквизитов заключения экспертизы промышленной безопасности документации на техническое перевооружение опасного производственного объекта в случае, если документация на техническое перевооружение опасного производственного объекта не входит в состав </w:t>
      </w:r>
      <w:r w:rsidRPr="00735804">
        <w:rPr>
          <w:rFonts w:ascii="Times New Roman" w:hAnsi="Times New Roman" w:cs="Times New Roman"/>
          <w:sz w:val="24"/>
          <w:szCs w:val="24"/>
        </w:rPr>
        <w:lastRenderedPageBreak/>
        <w:t>проектной документации такого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д) обоснование безопасности опасного производственного объекта или документы, которые содержат обоснование безопасности опасного производственного объекта, с указанием реквизитов положительного заключения экспертизы промышленной безопасности такого обоснования (в случаях, установленных </w:t>
      </w:r>
      <w:hyperlink r:id="rId18">
        <w:r w:rsidRPr="00735804">
          <w:rPr>
            <w:rFonts w:ascii="Times New Roman" w:hAnsi="Times New Roman" w:cs="Times New Roman"/>
            <w:color w:val="0000FF"/>
            <w:sz w:val="24"/>
            <w:szCs w:val="24"/>
          </w:rPr>
          <w:t>пунктом 4 статьи 3</w:t>
        </w:r>
      </w:hyperlink>
      <w:r w:rsidRPr="00735804">
        <w:rPr>
          <w:rFonts w:ascii="Times New Roman" w:hAnsi="Times New Roman" w:cs="Times New Roman"/>
          <w:sz w:val="24"/>
          <w:szCs w:val="24"/>
        </w:rPr>
        <w:t xml:space="preserve"> Федерального закона).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10" w:name="P79"/>
      <w:bookmarkEnd w:id="10"/>
      <w:r w:rsidRPr="00735804">
        <w:rPr>
          <w:rFonts w:ascii="Times New Roman" w:hAnsi="Times New Roman" w:cs="Times New Roman"/>
          <w:sz w:val="24"/>
          <w:szCs w:val="24"/>
        </w:rPr>
        <w:t xml:space="preserve">14. В случае если проектная документация здания и (или) сооружения на опасном производственном объекте, разработанная до вступления в силу </w:t>
      </w:r>
      <w:hyperlink r:id="rId19">
        <w:r w:rsidRPr="00735804">
          <w:rPr>
            <w:rFonts w:ascii="Times New Roman" w:hAnsi="Times New Roman" w:cs="Times New Roman"/>
            <w:color w:val="0000FF"/>
            <w:sz w:val="24"/>
            <w:szCs w:val="24"/>
          </w:rPr>
          <w:t>постановления</w:t>
        </w:r>
      </w:hyperlink>
      <w:r w:rsidRPr="00735804">
        <w:rPr>
          <w:rFonts w:ascii="Times New Roman" w:hAnsi="Times New Roman" w:cs="Times New Roman"/>
          <w:sz w:val="24"/>
          <w:szCs w:val="24"/>
        </w:rPr>
        <w:t xml:space="preserve"> Правительства Российской Федерации от 16 февраля 2008 г. N 87 "О составе разделов проектной документации и требованиях к их содержанию", не содержит раздела "Технологические решения" или проектная документация здания и (или) сооружения на опасном производственном объекте, документация на техническое перевооружение опасного производственного объекта отсутствуют, вместо копии документа, предусмотренного </w:t>
      </w:r>
      <w:hyperlink w:anchor="P77">
        <w:r w:rsidRPr="00735804">
          <w:rPr>
            <w:rFonts w:ascii="Times New Roman" w:hAnsi="Times New Roman" w:cs="Times New Roman"/>
            <w:color w:val="0000FF"/>
            <w:sz w:val="24"/>
            <w:szCs w:val="24"/>
          </w:rPr>
          <w:t>подпунктом "г" пункта 13</w:t>
        </w:r>
      </w:hyperlink>
      <w:r w:rsidRPr="00735804">
        <w:rPr>
          <w:rFonts w:ascii="Times New Roman" w:hAnsi="Times New Roman" w:cs="Times New Roman"/>
          <w:sz w:val="24"/>
          <w:szCs w:val="24"/>
        </w:rPr>
        <w:t xml:space="preserve"> настоящих Правил, эксплуатирующая организация представляет в федеральный орган исполнительной власти или Корпорацию копию технологического регламента, разработанного в соответствии с федеральными нормами и правилами в области промышленной безопасности, либо иные документы, содержащие следующие сведения о таких здании, сооружении, объекте: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характеристика принятой технологической схемы производства в целом и отдельных параметров технологического процесса;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б) описание источников поступления сырья и материалов;</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в) показатели и характеристики принятых технологических процессов и оборудования;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г) количество и типы вспомогательного оборудования, в том числе грузоподъемного оборудования, транспортных средств и механизмов;</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д)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е) описание проектных решений, направленных на соблюдение требований технологических регламентов;</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ж) принципиальные схемы технологических процессов от места поступления сырья и материалов до выпуска готовой продукции;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з) технологические планировки по корпусам (цехам) с указанием мест размещения основного технологического оборудования и транспортных средств;</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и) схема грузопотоков (при их наличии).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15. Для регистрации в государственном реестре опасного производственного объекта, на котором в соответствии с технологической документацией, предусмотренной федеральными нормами и правилами в области промышленной безопасности, осуществляется непрерывный производственный процесс основной производственной деятельности, обусловленной особенностями технологического процесса, вместо копий документов и сведений, предусмотренных </w:t>
      </w:r>
      <w:hyperlink w:anchor="P73">
        <w:r w:rsidRPr="00735804">
          <w:rPr>
            <w:rFonts w:ascii="Times New Roman" w:hAnsi="Times New Roman" w:cs="Times New Roman"/>
            <w:color w:val="0000FF"/>
            <w:sz w:val="24"/>
            <w:szCs w:val="24"/>
          </w:rPr>
          <w:t>подпунктами "б"</w:t>
        </w:r>
      </w:hyperlink>
      <w:r w:rsidRPr="00735804">
        <w:rPr>
          <w:rFonts w:ascii="Times New Roman" w:hAnsi="Times New Roman" w:cs="Times New Roman"/>
          <w:sz w:val="24"/>
          <w:szCs w:val="24"/>
        </w:rPr>
        <w:t xml:space="preserve"> и </w:t>
      </w:r>
      <w:hyperlink w:anchor="P76">
        <w:r w:rsidRPr="00735804">
          <w:rPr>
            <w:rFonts w:ascii="Times New Roman" w:hAnsi="Times New Roman" w:cs="Times New Roman"/>
            <w:color w:val="0000FF"/>
            <w:sz w:val="24"/>
            <w:szCs w:val="24"/>
          </w:rPr>
          <w:t>"в" пункта 13</w:t>
        </w:r>
      </w:hyperlink>
      <w:r w:rsidRPr="00735804">
        <w:rPr>
          <w:rFonts w:ascii="Times New Roman" w:hAnsi="Times New Roman" w:cs="Times New Roman"/>
          <w:sz w:val="24"/>
          <w:szCs w:val="24"/>
        </w:rPr>
        <w:t xml:space="preserve"> настоящих Правил, эксплуатирующая организация вправе представить в федеральный орган исполнительной власти или Корпорацию согласие собственника такого объекта на его </w:t>
      </w:r>
      <w:r w:rsidRPr="00735804">
        <w:rPr>
          <w:rFonts w:ascii="Times New Roman" w:hAnsi="Times New Roman" w:cs="Times New Roman"/>
          <w:sz w:val="24"/>
          <w:szCs w:val="24"/>
        </w:rPr>
        <w:lastRenderedPageBreak/>
        <w:t>эксплуатацию (в свободной форме), а также документы, подтверждающие непрерывность производственного процесса основной производственной деятельности, обусловленной особенностями технологического процесса.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11" w:name="P90"/>
      <w:bookmarkEnd w:id="11"/>
      <w:r w:rsidRPr="00735804">
        <w:rPr>
          <w:rFonts w:ascii="Times New Roman" w:hAnsi="Times New Roman" w:cs="Times New Roman"/>
          <w:sz w:val="24"/>
          <w:szCs w:val="24"/>
        </w:rPr>
        <w:t xml:space="preserve">16. Для регистрации опасного производственного объекта в государственном реестре, а также при внесении изменений в сведения, содержащиеся в государственном реестре, до момента государственной регистрации права собственности на здание, сооружение на опасном производственном объекте или иных прав на такие здание, сооружение (обременений таких здания, сооружения), являющихся законными основаниями наличия у эксплуатирующей организации таких здания, сооружения, вместо копий документов, предусмотренных </w:t>
      </w:r>
      <w:hyperlink w:anchor="P73">
        <w:r w:rsidRPr="00735804">
          <w:rPr>
            <w:rFonts w:ascii="Times New Roman" w:hAnsi="Times New Roman" w:cs="Times New Roman"/>
            <w:color w:val="0000FF"/>
            <w:sz w:val="24"/>
            <w:szCs w:val="24"/>
          </w:rPr>
          <w:t>абзацами первым</w:t>
        </w:r>
      </w:hyperlink>
      <w:r w:rsidRPr="00735804">
        <w:rPr>
          <w:rFonts w:ascii="Times New Roman" w:hAnsi="Times New Roman" w:cs="Times New Roman"/>
          <w:sz w:val="24"/>
          <w:szCs w:val="24"/>
        </w:rPr>
        <w:t xml:space="preserve"> и </w:t>
      </w:r>
      <w:hyperlink w:anchor="P74">
        <w:r w:rsidRPr="00735804">
          <w:rPr>
            <w:rFonts w:ascii="Times New Roman" w:hAnsi="Times New Roman" w:cs="Times New Roman"/>
            <w:color w:val="0000FF"/>
            <w:sz w:val="24"/>
            <w:szCs w:val="24"/>
          </w:rPr>
          <w:t>вторым подпункта "б" пункта 13</w:t>
        </w:r>
      </w:hyperlink>
      <w:r w:rsidRPr="00735804">
        <w:rPr>
          <w:rFonts w:ascii="Times New Roman" w:hAnsi="Times New Roman" w:cs="Times New Roman"/>
          <w:sz w:val="24"/>
          <w:szCs w:val="24"/>
        </w:rPr>
        <w:t xml:space="preserve"> настоящих Правил, эксплуатирующая организация вправе представить в федеральный орган исполнительной власти или Корпорацию копию технического плана таких здания, сооружения и (или) копию правоустанавливающего документа на земельный участок, на котором размещаются такие здание, сооружение, а в случае, если такие здание, сооружение могут быть размещены на земельном участке без предоставления земельного участка и установления сервитута, - копию разрешения на использование земель и земельного участка, находящихся в государственной или муниципальной собственности.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17. Заявление о регистрации объекта, заявление о внесении изменений в сведения, содержащиеся в государственном реестре (далее - заявление о внесении изменений в сведения), заявление об исключении опасного производственного объекта из государственного реестра (далее - заявление об исключении объекта) содержат:</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сведения об эксплуатирующей организации (для юридического лица - полное и (при наличии) сокращенное наименования, идентификационный номер налогоплательщика, основной государственный регистрационный номер, адрес, должность, фамилия, имя и отчество (при наличии) руководителя юридического лица, контактные данные (адрес электронной почты (при наличии), почтовый адрес, телефон); для индивидуального предпринимателя - фамилия, имя и отчество (при наличии), идентификационный номер налогоплательщика, основной государственный регистрационный номер индивидуального предпринимателя, адрес, по которому индивидуальный предприниматель зарегистрирован по месту жительства, контактные данные (адрес электронной почты (при наличии), почтовый адрес, телефон);</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б) сведения о правах эксплуатирующей организации на опасный производственный объект, земельные участки, на которых расположен опасный производственный объект, здания и сооружения на опасном производственном объекте с указанием вида права, реквизитов документов, подтверждающих такие права, кадастровых номеров земельных участков (при наличии таких сведений);</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в) информацию о регистрации опасного производственного объекта в государственном реестре (для заявления о внесении изменений в сведения, заявления об исключении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г) основания для внесения изменений в сведения, содержащиеся в государственном реестре (для заявления о внесении изменений в сведения);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д) основания для исключения опасного производственного объекта из государственного реестра (для заявления об исключении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е) информацию об изменении сведений об эксплуатирующей организации, содержащихся в государственном реестре (для заявления о внесении изменений в сведения, предусматривающего изменение таких сведений);</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lastRenderedPageBreak/>
        <w:t>ж) адрес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з) выбранный эксплуатирующей организацией способ получения уведомлений, предусмотренных </w:t>
      </w:r>
      <w:hyperlink w:anchor="P123">
        <w:r w:rsidRPr="00735804">
          <w:rPr>
            <w:rFonts w:ascii="Times New Roman" w:hAnsi="Times New Roman" w:cs="Times New Roman"/>
            <w:color w:val="0000FF"/>
            <w:sz w:val="24"/>
            <w:szCs w:val="24"/>
          </w:rPr>
          <w:t>абзацем третьим пункта 23</w:t>
        </w:r>
      </w:hyperlink>
      <w:r w:rsidRPr="00735804">
        <w:rPr>
          <w:rFonts w:ascii="Times New Roman" w:hAnsi="Times New Roman" w:cs="Times New Roman"/>
          <w:sz w:val="24"/>
          <w:szCs w:val="24"/>
        </w:rPr>
        <w:t xml:space="preserve">, </w:t>
      </w:r>
      <w:hyperlink w:anchor="P127">
        <w:r w:rsidRPr="00735804">
          <w:rPr>
            <w:rFonts w:ascii="Times New Roman" w:hAnsi="Times New Roman" w:cs="Times New Roman"/>
            <w:color w:val="0000FF"/>
            <w:sz w:val="24"/>
            <w:szCs w:val="24"/>
          </w:rPr>
          <w:t>абзацем вторым пункта 24</w:t>
        </w:r>
      </w:hyperlink>
      <w:r w:rsidRPr="00735804">
        <w:rPr>
          <w:rFonts w:ascii="Times New Roman" w:hAnsi="Times New Roman" w:cs="Times New Roman"/>
          <w:sz w:val="24"/>
          <w:szCs w:val="24"/>
        </w:rPr>
        <w:t xml:space="preserve"> (для заявления о регистрации объекта, заявления о внесении изменений в сведения) и </w:t>
      </w:r>
      <w:hyperlink w:anchor="P170">
        <w:r w:rsidRPr="00735804">
          <w:rPr>
            <w:rFonts w:ascii="Times New Roman" w:hAnsi="Times New Roman" w:cs="Times New Roman"/>
            <w:color w:val="0000FF"/>
            <w:sz w:val="24"/>
            <w:szCs w:val="24"/>
          </w:rPr>
          <w:t>абзацем вторым пункта 36</w:t>
        </w:r>
      </w:hyperlink>
      <w:r w:rsidRPr="00735804">
        <w:rPr>
          <w:rFonts w:ascii="Times New Roman" w:hAnsi="Times New Roman" w:cs="Times New Roman"/>
          <w:sz w:val="24"/>
          <w:szCs w:val="24"/>
        </w:rPr>
        <w:t xml:space="preserve"> (для заявления об исключении объекта)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18. Заявление о регистрации объекта, заявление о внесении изменений в сведения, заявление об исключении объекта и прилагаемые к ним документы и сведения подписываются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усиленной квалифицированной электронной подписью либо физическим лицом, действующим от имени эксплуатирующей организации на основании подтверждающей его полномочия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представляются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Полномочия представителя эксплуатирующей организации могут быть подтверждены с использованием функционала платформы полномочий единого портала.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12" w:name="P101"/>
      <w:bookmarkEnd w:id="12"/>
      <w:r w:rsidRPr="00735804">
        <w:rPr>
          <w:rFonts w:ascii="Times New Roman" w:hAnsi="Times New Roman" w:cs="Times New Roman"/>
          <w:sz w:val="24"/>
          <w:szCs w:val="24"/>
        </w:rPr>
        <w:t xml:space="preserve">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организация вправе представить заявление о регистрации объекта, заявление о внесении изменений в сведения, заявление об исключении объекта и прилагаемые к ним документы и сведения в федеральный орган исполнительной власти или Корпорацию на бумажном носителе непосредственно или посредством заказного почтового отправления с уведомлением о вручении. При этом предусмотренные </w:t>
      </w:r>
      <w:hyperlink w:anchor="P60">
        <w:r w:rsidRPr="00735804">
          <w:rPr>
            <w:rFonts w:ascii="Times New Roman" w:hAnsi="Times New Roman" w:cs="Times New Roman"/>
            <w:color w:val="0000FF"/>
            <w:sz w:val="24"/>
            <w:szCs w:val="24"/>
          </w:rPr>
          <w:t>подпунктом "а" пункта 13</w:t>
        </w:r>
      </w:hyperlink>
      <w:r w:rsidRPr="00735804">
        <w:rPr>
          <w:rFonts w:ascii="Times New Roman" w:hAnsi="Times New Roman" w:cs="Times New Roman"/>
          <w:sz w:val="24"/>
          <w:szCs w:val="24"/>
        </w:rPr>
        <w:t xml:space="preserve"> настоящих Правил сведения, характеризующие опасный производственный объект, оформляются в 2 экземплярах, подписываются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и скрепляются печатью (при наличии). Иные прилагаемые к заявлению о регистрации объекта, заявлению о внесении изменений в сведения, заявлению об исключении объекта документы и сведения оформляются в одном экземпляре.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Представление, обработка, включая передачу и хранение, заявлений о регистрации объекта, заявлений о внесении изменений в сведения, заявлений об исключении объекта и прилагаемых к ним документов и сведений в случае отнесения содержащейся в них информации к сведениям, составляющим государственную тайну, осуществляются в соответствии с законодательством Российской Федерации о государственной тайне.</w:t>
      </w:r>
    </w:p>
    <w:p w:rsidR="00BF47C6" w:rsidRPr="00735804" w:rsidRDefault="00BF47C6">
      <w:pPr>
        <w:pStyle w:val="ConsPlusNormal"/>
        <w:spacing w:before="220"/>
        <w:ind w:firstLine="540"/>
        <w:jc w:val="both"/>
        <w:rPr>
          <w:rFonts w:ascii="Times New Roman" w:hAnsi="Times New Roman" w:cs="Times New Roman"/>
          <w:sz w:val="24"/>
          <w:szCs w:val="24"/>
        </w:rPr>
      </w:pPr>
      <w:bookmarkStart w:id="13" w:name="P103"/>
      <w:bookmarkEnd w:id="13"/>
      <w:r w:rsidRPr="00735804">
        <w:rPr>
          <w:rFonts w:ascii="Times New Roman" w:hAnsi="Times New Roman" w:cs="Times New Roman"/>
          <w:sz w:val="24"/>
          <w:szCs w:val="24"/>
        </w:rPr>
        <w:t xml:space="preserve">19. В случае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на бумажном носителе в соответствии с </w:t>
      </w:r>
      <w:hyperlink w:anchor="P101">
        <w:r w:rsidRPr="00735804">
          <w:rPr>
            <w:rFonts w:ascii="Times New Roman" w:hAnsi="Times New Roman" w:cs="Times New Roman"/>
            <w:color w:val="0000FF"/>
            <w:sz w:val="24"/>
            <w:szCs w:val="24"/>
          </w:rPr>
          <w:t>абзацем вторым пункта 18</w:t>
        </w:r>
      </w:hyperlink>
      <w:r w:rsidRPr="00735804">
        <w:rPr>
          <w:rFonts w:ascii="Times New Roman" w:hAnsi="Times New Roman" w:cs="Times New Roman"/>
          <w:sz w:val="24"/>
          <w:szCs w:val="24"/>
        </w:rPr>
        <w:t xml:space="preserve"> настоящих Правил эксплуатирующая организация также представляет электронные образы (копии) указанных документов и сведений на съемном электронном носителе </w:t>
      </w:r>
      <w:r w:rsidRPr="00735804">
        <w:rPr>
          <w:rFonts w:ascii="Times New Roman" w:hAnsi="Times New Roman" w:cs="Times New Roman"/>
          <w:sz w:val="24"/>
          <w:szCs w:val="24"/>
        </w:rPr>
        <w:lastRenderedPageBreak/>
        <w:t>информации, которые должны быть идентичны заявлению о регистрации объекта, заявлению о внесении изменений в сведения, заявлению об исключении объекта и прилагаемым к ним документам и сведениям, представленным на бумажном носителе.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 случае, предусмотренном </w:t>
      </w:r>
      <w:hyperlink w:anchor="P103">
        <w:r w:rsidRPr="00735804">
          <w:rPr>
            <w:rFonts w:ascii="Times New Roman" w:hAnsi="Times New Roman" w:cs="Times New Roman"/>
            <w:color w:val="0000FF"/>
            <w:sz w:val="24"/>
            <w:szCs w:val="24"/>
          </w:rPr>
          <w:t>абзацем первым</w:t>
        </w:r>
      </w:hyperlink>
      <w:r w:rsidRPr="00735804">
        <w:rPr>
          <w:rFonts w:ascii="Times New Roman" w:hAnsi="Times New Roman" w:cs="Times New Roman"/>
          <w:sz w:val="24"/>
          <w:szCs w:val="24"/>
        </w:rPr>
        <w:t xml:space="preserve"> настоящего пункта, предусмотренные </w:t>
      </w:r>
      <w:hyperlink w:anchor="P60">
        <w:r w:rsidRPr="00735804">
          <w:rPr>
            <w:rFonts w:ascii="Times New Roman" w:hAnsi="Times New Roman" w:cs="Times New Roman"/>
            <w:color w:val="0000FF"/>
            <w:sz w:val="24"/>
            <w:szCs w:val="24"/>
          </w:rPr>
          <w:t>подпунктом "а" пункта 13</w:t>
        </w:r>
      </w:hyperlink>
      <w:r w:rsidRPr="00735804">
        <w:rPr>
          <w:rFonts w:ascii="Times New Roman" w:hAnsi="Times New Roman" w:cs="Times New Roman"/>
          <w:sz w:val="24"/>
          <w:szCs w:val="24"/>
        </w:rPr>
        <w:t xml:space="preserve"> настоящих Правил сведения, характеризующие опасный производственный объект, представляются в виде электронных таблиц, которые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20. Заявление о регистрации объекта и прилагаемые к нему документы и сведения представляются в федеральный орган исполнительной власти или Корпорацию не позднее 10 рабочих дней со дня начала эксплуатации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14" w:name="P106"/>
      <w:bookmarkEnd w:id="14"/>
      <w:r w:rsidRPr="00735804">
        <w:rPr>
          <w:rFonts w:ascii="Times New Roman" w:hAnsi="Times New Roman" w:cs="Times New Roman"/>
          <w:sz w:val="24"/>
          <w:szCs w:val="24"/>
        </w:rPr>
        <w:t xml:space="preserve">21. В течение 10 рабочих дней со дня поступления заявления о регистрации объекта (заявления о внесении изменений в сведения) и прилагаемых к нему документов и сведений (в течение 20 рабочих дней со дня их поступления в случае, если они содержат сведения в отношении 10 и более технических устройств, применяемых на опасном производственном объекте, а также в случае их представления на бумажном носителе в соответствии с </w:t>
      </w:r>
      <w:hyperlink w:anchor="P101">
        <w:r w:rsidRPr="00735804">
          <w:rPr>
            <w:rFonts w:ascii="Times New Roman" w:hAnsi="Times New Roman" w:cs="Times New Roman"/>
            <w:color w:val="0000FF"/>
            <w:sz w:val="24"/>
            <w:szCs w:val="24"/>
          </w:rPr>
          <w:t>абзацем вторым пункта 18</w:t>
        </w:r>
      </w:hyperlink>
      <w:r w:rsidRPr="00735804">
        <w:rPr>
          <w:rFonts w:ascii="Times New Roman" w:hAnsi="Times New Roman" w:cs="Times New Roman"/>
          <w:sz w:val="24"/>
          <w:szCs w:val="24"/>
        </w:rPr>
        <w:t xml:space="preserve"> настоящих Правил) федеральный орган исполнительной власти или Корпорация: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регистрирует поступившее заявление о регистрации объекта (заявление о внесении изменений в сведения);</w:t>
      </w:r>
    </w:p>
    <w:p w:rsidR="00BF47C6" w:rsidRPr="00735804" w:rsidRDefault="00BF47C6">
      <w:pPr>
        <w:pStyle w:val="ConsPlusNormal"/>
        <w:spacing w:before="220"/>
        <w:ind w:firstLine="540"/>
        <w:jc w:val="both"/>
        <w:rPr>
          <w:rFonts w:ascii="Times New Roman" w:hAnsi="Times New Roman" w:cs="Times New Roman"/>
          <w:sz w:val="24"/>
          <w:szCs w:val="24"/>
        </w:rPr>
      </w:pPr>
      <w:bookmarkStart w:id="15" w:name="P108"/>
      <w:bookmarkEnd w:id="15"/>
      <w:r w:rsidRPr="00735804">
        <w:rPr>
          <w:rFonts w:ascii="Times New Roman" w:hAnsi="Times New Roman" w:cs="Times New Roman"/>
          <w:sz w:val="24"/>
          <w:szCs w:val="24"/>
        </w:rPr>
        <w:t>б) проводит проверку заявления о регистрации объекта (заявления о внесении изменений в сведения) и прилагаемых к нему документов и сведений на предмет их полноты и достоверности, в том числе посредством получения документов и сведений в рамках межведомственного информационного взаимодействия с использованием единой системы межведомственного электронного взаимодействия;</w:t>
      </w:r>
    </w:p>
    <w:p w:rsidR="00BF47C6" w:rsidRPr="00735804" w:rsidRDefault="00BF47C6">
      <w:pPr>
        <w:pStyle w:val="ConsPlusNormal"/>
        <w:spacing w:before="220"/>
        <w:ind w:firstLine="540"/>
        <w:jc w:val="both"/>
        <w:rPr>
          <w:rFonts w:ascii="Times New Roman" w:hAnsi="Times New Roman" w:cs="Times New Roman"/>
          <w:sz w:val="24"/>
          <w:szCs w:val="24"/>
        </w:rPr>
      </w:pPr>
      <w:bookmarkStart w:id="16" w:name="P109"/>
      <w:bookmarkEnd w:id="16"/>
      <w:r w:rsidRPr="00735804">
        <w:rPr>
          <w:rFonts w:ascii="Times New Roman" w:hAnsi="Times New Roman" w:cs="Times New Roman"/>
          <w:sz w:val="24"/>
          <w:szCs w:val="24"/>
        </w:rPr>
        <w:t xml:space="preserve">в) проводит проверку правильности проведения идентификации, в том числе присвоения типового наименования (именного кода) опасному производственному объекту и классификации опасного производственного объекта в соответствии с </w:t>
      </w:r>
      <w:hyperlink r:id="rId20">
        <w:r w:rsidRPr="00735804">
          <w:rPr>
            <w:rFonts w:ascii="Times New Roman" w:hAnsi="Times New Roman" w:cs="Times New Roman"/>
            <w:color w:val="0000FF"/>
            <w:sz w:val="24"/>
            <w:szCs w:val="24"/>
          </w:rPr>
          <w:t>приложением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spacing w:before="220"/>
        <w:ind w:firstLine="540"/>
        <w:jc w:val="both"/>
        <w:rPr>
          <w:rFonts w:ascii="Times New Roman" w:hAnsi="Times New Roman" w:cs="Times New Roman"/>
          <w:sz w:val="24"/>
          <w:szCs w:val="24"/>
        </w:rPr>
      </w:pPr>
      <w:bookmarkStart w:id="17" w:name="P110"/>
      <w:bookmarkEnd w:id="17"/>
      <w:r w:rsidRPr="00735804">
        <w:rPr>
          <w:rFonts w:ascii="Times New Roman" w:hAnsi="Times New Roman" w:cs="Times New Roman"/>
          <w:sz w:val="24"/>
          <w:szCs w:val="24"/>
        </w:rPr>
        <w:t xml:space="preserve">г) по результатам проведенных проверок, предусмотренных </w:t>
      </w:r>
      <w:hyperlink w:anchor="P108">
        <w:r w:rsidRPr="00735804">
          <w:rPr>
            <w:rFonts w:ascii="Times New Roman" w:hAnsi="Times New Roman" w:cs="Times New Roman"/>
            <w:color w:val="0000FF"/>
            <w:sz w:val="24"/>
            <w:szCs w:val="24"/>
          </w:rPr>
          <w:t>подпунктами "б"</w:t>
        </w:r>
      </w:hyperlink>
      <w:r w:rsidRPr="00735804">
        <w:rPr>
          <w:rFonts w:ascii="Times New Roman" w:hAnsi="Times New Roman" w:cs="Times New Roman"/>
          <w:sz w:val="24"/>
          <w:szCs w:val="24"/>
        </w:rPr>
        <w:t xml:space="preserve"> и </w:t>
      </w:r>
      <w:hyperlink w:anchor="P109">
        <w:r w:rsidRPr="00735804">
          <w:rPr>
            <w:rFonts w:ascii="Times New Roman" w:hAnsi="Times New Roman" w:cs="Times New Roman"/>
            <w:color w:val="0000FF"/>
            <w:sz w:val="24"/>
            <w:szCs w:val="24"/>
          </w:rPr>
          <w:t>"в"</w:t>
        </w:r>
      </w:hyperlink>
      <w:r w:rsidRPr="00735804">
        <w:rPr>
          <w:rFonts w:ascii="Times New Roman" w:hAnsi="Times New Roman" w:cs="Times New Roman"/>
          <w:sz w:val="24"/>
          <w:szCs w:val="24"/>
        </w:rPr>
        <w:t xml:space="preserve"> настоящего пункта, принимает одно из следующих решений:</w:t>
      </w:r>
    </w:p>
    <w:p w:rsidR="00BF47C6" w:rsidRPr="00735804" w:rsidRDefault="00BF47C6">
      <w:pPr>
        <w:pStyle w:val="ConsPlusNormal"/>
        <w:spacing w:before="220"/>
        <w:ind w:firstLine="540"/>
        <w:jc w:val="both"/>
        <w:rPr>
          <w:rFonts w:ascii="Times New Roman" w:hAnsi="Times New Roman" w:cs="Times New Roman"/>
          <w:sz w:val="24"/>
          <w:szCs w:val="24"/>
        </w:rPr>
      </w:pPr>
      <w:bookmarkStart w:id="18" w:name="P111"/>
      <w:bookmarkEnd w:id="18"/>
      <w:r w:rsidRPr="00735804">
        <w:rPr>
          <w:rFonts w:ascii="Times New Roman" w:hAnsi="Times New Roman" w:cs="Times New Roman"/>
          <w:sz w:val="24"/>
          <w:szCs w:val="24"/>
        </w:rPr>
        <w:t xml:space="preserve">решение о регистрации опасного производственного объекта в государственном реестре (решение о внесении изменений в сведения, содержащиеся в государственном реестре) - в случае отсутствия оснований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предусмотренных </w:t>
      </w:r>
      <w:hyperlink w:anchor="P116">
        <w:r w:rsidRPr="00735804">
          <w:rPr>
            <w:rFonts w:ascii="Times New Roman" w:hAnsi="Times New Roman" w:cs="Times New Roman"/>
            <w:color w:val="0000FF"/>
            <w:sz w:val="24"/>
            <w:szCs w:val="24"/>
          </w:rPr>
          <w:t>пунктом 22</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bookmarkStart w:id="19" w:name="P112"/>
      <w:bookmarkEnd w:id="19"/>
      <w:r w:rsidRPr="00735804">
        <w:rPr>
          <w:rFonts w:ascii="Times New Roman" w:hAnsi="Times New Roman" w:cs="Times New Roman"/>
          <w:sz w:val="24"/>
          <w:szCs w:val="24"/>
        </w:rPr>
        <w:t xml:space="preserve">решение об отказе в регистрации опасного производственного объекта в государственном реестре (решение об отказе во внесении изменений в сведения, содержащиеся в государственном реестре) - в случае наличия одного или нескольких оснований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предусмотренных </w:t>
      </w:r>
      <w:hyperlink w:anchor="P116">
        <w:r w:rsidRPr="00735804">
          <w:rPr>
            <w:rFonts w:ascii="Times New Roman" w:hAnsi="Times New Roman" w:cs="Times New Roman"/>
            <w:color w:val="0000FF"/>
            <w:sz w:val="24"/>
            <w:szCs w:val="24"/>
          </w:rPr>
          <w:t>пунктом 22</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lastRenderedPageBreak/>
        <w:t xml:space="preserve">д) на основании принятого в соответствии с </w:t>
      </w:r>
      <w:hyperlink w:anchor="P110">
        <w:r w:rsidRPr="00735804">
          <w:rPr>
            <w:rFonts w:ascii="Times New Roman" w:hAnsi="Times New Roman" w:cs="Times New Roman"/>
            <w:color w:val="0000FF"/>
            <w:sz w:val="24"/>
            <w:szCs w:val="24"/>
          </w:rPr>
          <w:t>подпунктом "г"</w:t>
        </w:r>
      </w:hyperlink>
      <w:r w:rsidRPr="00735804">
        <w:rPr>
          <w:rFonts w:ascii="Times New Roman" w:hAnsi="Times New Roman" w:cs="Times New Roman"/>
          <w:sz w:val="24"/>
          <w:szCs w:val="24"/>
        </w:rPr>
        <w:t xml:space="preserve"> настоящего пункта решения:</w:t>
      </w:r>
    </w:p>
    <w:p w:rsidR="00BF47C6" w:rsidRPr="00735804" w:rsidRDefault="00BF47C6">
      <w:pPr>
        <w:pStyle w:val="ConsPlusNormal"/>
        <w:spacing w:before="220"/>
        <w:ind w:firstLine="540"/>
        <w:jc w:val="both"/>
        <w:rPr>
          <w:rFonts w:ascii="Times New Roman" w:hAnsi="Times New Roman" w:cs="Times New Roman"/>
          <w:sz w:val="24"/>
          <w:szCs w:val="24"/>
        </w:rPr>
      </w:pPr>
      <w:bookmarkStart w:id="20" w:name="P114"/>
      <w:bookmarkEnd w:id="20"/>
      <w:r w:rsidRPr="00735804">
        <w:rPr>
          <w:rFonts w:ascii="Times New Roman" w:hAnsi="Times New Roman" w:cs="Times New Roman"/>
          <w:sz w:val="24"/>
          <w:szCs w:val="24"/>
        </w:rPr>
        <w:t xml:space="preserve">осуществляет регистрацию опасного производственного объекта в государственном реестре путем внесения сведений об опасном производственном объекте и эксплуатирующей организации в государственный реестр и присвоения опасному производственному объекту регистрационного номера (вносит изменения в сведения, содержащиеся в государственном реестре), а также выдает (направляет) эксплуатирующей организации уведомление о регистрации опасного производственного объекта в государственном реестре (уведомление о внесении изменений в сведения, содержащиеся в государственном реестре), первый экземпляр предусмотренных </w:t>
      </w:r>
      <w:hyperlink w:anchor="P60">
        <w:r w:rsidRPr="00735804">
          <w:rPr>
            <w:rFonts w:ascii="Times New Roman" w:hAnsi="Times New Roman" w:cs="Times New Roman"/>
            <w:color w:val="0000FF"/>
            <w:sz w:val="24"/>
            <w:szCs w:val="24"/>
          </w:rPr>
          <w:t>подпунктом "а" пункта 13</w:t>
        </w:r>
      </w:hyperlink>
      <w:r w:rsidRPr="00735804">
        <w:rPr>
          <w:rFonts w:ascii="Times New Roman" w:hAnsi="Times New Roman" w:cs="Times New Roman"/>
          <w:sz w:val="24"/>
          <w:szCs w:val="24"/>
        </w:rPr>
        <w:t xml:space="preserve"> настоящих Правил сведений, характеризующих опасный производственный объект (в случае, предусмотренном </w:t>
      </w:r>
      <w:hyperlink w:anchor="P101">
        <w:r w:rsidRPr="00735804">
          <w:rPr>
            <w:rFonts w:ascii="Times New Roman" w:hAnsi="Times New Roman" w:cs="Times New Roman"/>
            <w:color w:val="0000FF"/>
            <w:sz w:val="24"/>
            <w:szCs w:val="24"/>
          </w:rPr>
          <w:t>абзацем вторым пункта 18</w:t>
        </w:r>
      </w:hyperlink>
      <w:r w:rsidRPr="00735804">
        <w:rPr>
          <w:rFonts w:ascii="Times New Roman" w:hAnsi="Times New Roman" w:cs="Times New Roman"/>
          <w:sz w:val="24"/>
          <w:szCs w:val="24"/>
        </w:rPr>
        <w:t xml:space="preserve"> настоящих Правил), и выписку из государственного реестра - в случае принятия решения, предусмотренного </w:t>
      </w:r>
      <w:hyperlink w:anchor="P111">
        <w:r w:rsidRPr="00735804">
          <w:rPr>
            <w:rFonts w:ascii="Times New Roman" w:hAnsi="Times New Roman" w:cs="Times New Roman"/>
            <w:color w:val="0000FF"/>
            <w:sz w:val="24"/>
            <w:szCs w:val="24"/>
          </w:rPr>
          <w:t>абзацем вторым подпункта "г"</w:t>
        </w:r>
      </w:hyperlink>
      <w:r w:rsidRPr="00735804">
        <w:rPr>
          <w:rFonts w:ascii="Times New Roman" w:hAnsi="Times New Roman" w:cs="Times New Roman"/>
          <w:sz w:val="24"/>
          <w:szCs w:val="24"/>
        </w:rPr>
        <w:t xml:space="preserve"> настоящего пункта;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выдает (направляет) эксплуатирующей организации уведомление об отказе в регистрации опасного производственного объекта в государственном реестре (уведомление об отказе во внесении изменений в сведения, содержащиеся в государственном реестре) - в случае принятия решения, предусмотренного </w:t>
      </w:r>
      <w:hyperlink w:anchor="P112">
        <w:r w:rsidRPr="00735804">
          <w:rPr>
            <w:rFonts w:ascii="Times New Roman" w:hAnsi="Times New Roman" w:cs="Times New Roman"/>
            <w:color w:val="0000FF"/>
            <w:sz w:val="24"/>
            <w:szCs w:val="24"/>
          </w:rPr>
          <w:t>абзацем третьим подпункта "г"</w:t>
        </w:r>
      </w:hyperlink>
      <w:r w:rsidRPr="00735804">
        <w:rPr>
          <w:rFonts w:ascii="Times New Roman" w:hAnsi="Times New Roman" w:cs="Times New Roman"/>
          <w:sz w:val="24"/>
          <w:szCs w:val="24"/>
        </w:rPr>
        <w:t xml:space="preserve"> настоящего пункта.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21" w:name="P116"/>
      <w:bookmarkEnd w:id="21"/>
      <w:r w:rsidRPr="00735804">
        <w:rPr>
          <w:rFonts w:ascii="Times New Roman" w:hAnsi="Times New Roman" w:cs="Times New Roman"/>
          <w:sz w:val="24"/>
          <w:szCs w:val="24"/>
        </w:rPr>
        <w:t>22. Основаниями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являются: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выявление недостоверности информации, содержащейся в заявлении о регистрации объекта (заявлении о внесении изменений в сведения) и (или) прилагаемых к нему документах и (или) сведениях;</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б) выявление неправильности проведения идентификации, в том числе присвоения типового наименования (именного кода) опасному производственному объекту и классификации опасного производственного объекта в соответствии с </w:t>
      </w:r>
      <w:hyperlink r:id="rId21">
        <w:r w:rsidRPr="00735804">
          <w:rPr>
            <w:rFonts w:ascii="Times New Roman" w:hAnsi="Times New Roman" w:cs="Times New Roman"/>
            <w:color w:val="0000FF"/>
            <w:sz w:val="24"/>
            <w:szCs w:val="24"/>
          </w:rPr>
          <w:t>приложением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 отсутствие оснований для внесения изменений в сведения, содержащиеся в государственном реестре, предусмотренных </w:t>
      </w:r>
      <w:hyperlink w:anchor="P137">
        <w:r w:rsidRPr="00735804">
          <w:rPr>
            <w:rFonts w:ascii="Times New Roman" w:hAnsi="Times New Roman" w:cs="Times New Roman"/>
            <w:color w:val="0000FF"/>
            <w:sz w:val="24"/>
            <w:szCs w:val="24"/>
          </w:rPr>
          <w:t>пунктом 27</w:t>
        </w:r>
      </w:hyperlink>
      <w:r w:rsidRPr="00735804">
        <w:rPr>
          <w:rFonts w:ascii="Times New Roman" w:hAnsi="Times New Roman" w:cs="Times New Roman"/>
          <w:sz w:val="24"/>
          <w:szCs w:val="24"/>
        </w:rPr>
        <w:t xml:space="preserve"> настоящих Правил (в случае представления заявления о внесении изменений в сведения);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г) неустранение эксплуатирующей организацией в срок, на который приостановлено рассмотрение заявления о регистрации объекта (заявления о внесении изменений в сведения) и прилагаемых к нему документов и сведений, выявленных несоответствий, указанных в уведомлении, предусмотренном </w:t>
      </w:r>
      <w:hyperlink w:anchor="P121">
        <w:r w:rsidRPr="00735804">
          <w:rPr>
            <w:rFonts w:ascii="Times New Roman" w:hAnsi="Times New Roman" w:cs="Times New Roman"/>
            <w:color w:val="0000FF"/>
            <w:sz w:val="24"/>
            <w:szCs w:val="24"/>
          </w:rPr>
          <w:t>абзацем первым пункта 23</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bookmarkStart w:id="22" w:name="P121"/>
      <w:bookmarkEnd w:id="22"/>
      <w:r w:rsidRPr="00735804">
        <w:rPr>
          <w:rFonts w:ascii="Times New Roman" w:hAnsi="Times New Roman" w:cs="Times New Roman"/>
          <w:sz w:val="24"/>
          <w:szCs w:val="24"/>
        </w:rPr>
        <w:t xml:space="preserve">23. В случае несоответствия заявления о регистрации объекта (заявления о внесении изменений в сведения, заявления об исключении объекта) и (или) прилагаемых к нему документов и сведений требованиям, установленным настоящими Правилами, федеральный орган исполнительной власти или Корпорация принимает решение о приостановлении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и направляет эксплуатирующей организации уведомление о таком приостановлении, в котором указываются выявленные несоответствия. Срок, на который приостанавливается рассмотрение заявления о регистрации объекта (заявления о внесении </w:t>
      </w:r>
      <w:r w:rsidRPr="00735804">
        <w:rPr>
          <w:rFonts w:ascii="Times New Roman" w:hAnsi="Times New Roman" w:cs="Times New Roman"/>
          <w:sz w:val="24"/>
          <w:szCs w:val="24"/>
        </w:rPr>
        <w:lastRenderedPageBreak/>
        <w:t>изменений в сведения, заявления об исключении объекта) и прилагаемых к нему документов и сведений, не может быть более 15 рабочих дней со дня направления указанного уведомления.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 случае представления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с использованием единого портала уведомление, предусмотренное </w:t>
      </w:r>
      <w:hyperlink w:anchor="P121">
        <w:r w:rsidRPr="00735804">
          <w:rPr>
            <w:rFonts w:ascii="Times New Roman" w:hAnsi="Times New Roman" w:cs="Times New Roman"/>
            <w:color w:val="0000FF"/>
            <w:sz w:val="24"/>
            <w:szCs w:val="24"/>
          </w:rPr>
          <w:t>абзацем первым</w:t>
        </w:r>
      </w:hyperlink>
      <w:r w:rsidRPr="00735804">
        <w:rPr>
          <w:rFonts w:ascii="Times New Roman" w:hAnsi="Times New Roman" w:cs="Times New Roman"/>
          <w:sz w:val="24"/>
          <w:szCs w:val="24"/>
        </w:rPr>
        <w:t xml:space="preserve"> настоящего пункта, направляется эксплуатирующей организации не позднее одного рабочего дня со дня принятия решения о приостановлении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в форме электронного документа, подписанного усиленной квалифицированной электронной подписью должностного лица федерального органа исполнительной власти или Корпорации, с использованием единого портала.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23" w:name="P123"/>
      <w:bookmarkEnd w:id="23"/>
      <w:r w:rsidRPr="00735804">
        <w:rPr>
          <w:rFonts w:ascii="Times New Roman" w:hAnsi="Times New Roman" w:cs="Times New Roman"/>
          <w:sz w:val="24"/>
          <w:szCs w:val="24"/>
        </w:rPr>
        <w:t xml:space="preserve">В случае представления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на бумажном носителе в соответствии с </w:t>
      </w:r>
      <w:hyperlink w:anchor="P101">
        <w:r w:rsidRPr="00735804">
          <w:rPr>
            <w:rFonts w:ascii="Times New Roman" w:hAnsi="Times New Roman" w:cs="Times New Roman"/>
            <w:color w:val="0000FF"/>
            <w:sz w:val="24"/>
            <w:szCs w:val="24"/>
          </w:rPr>
          <w:t>абзацем вторым пункта 18</w:t>
        </w:r>
      </w:hyperlink>
      <w:r w:rsidRPr="00735804">
        <w:rPr>
          <w:rFonts w:ascii="Times New Roman" w:hAnsi="Times New Roman" w:cs="Times New Roman"/>
          <w:sz w:val="24"/>
          <w:szCs w:val="24"/>
        </w:rPr>
        <w:t xml:space="preserve"> настоящих Правил уведомление, предусмотренное </w:t>
      </w:r>
      <w:hyperlink w:anchor="P121">
        <w:r w:rsidRPr="00735804">
          <w:rPr>
            <w:rFonts w:ascii="Times New Roman" w:hAnsi="Times New Roman" w:cs="Times New Roman"/>
            <w:color w:val="0000FF"/>
            <w:sz w:val="24"/>
            <w:szCs w:val="24"/>
          </w:rPr>
          <w:t>абзацем первым</w:t>
        </w:r>
      </w:hyperlink>
      <w:r w:rsidRPr="00735804">
        <w:rPr>
          <w:rFonts w:ascii="Times New Roman" w:hAnsi="Times New Roman" w:cs="Times New Roman"/>
          <w:sz w:val="24"/>
          <w:szCs w:val="24"/>
        </w:rPr>
        <w:t xml:space="preserve"> настоящего пункта, выдается (направляется) эксплуатирующей организации не позднее одного рабочего дня со дня принятия решения о приостановлении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способом, указанным в заявлении о регистрации объекта (заявлении о внесении изменений в сведения, заявлении об исключении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 сроки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указанные в </w:t>
      </w:r>
      <w:hyperlink w:anchor="P106">
        <w:r w:rsidRPr="00735804">
          <w:rPr>
            <w:rFonts w:ascii="Times New Roman" w:hAnsi="Times New Roman" w:cs="Times New Roman"/>
            <w:color w:val="0000FF"/>
            <w:sz w:val="24"/>
            <w:szCs w:val="24"/>
          </w:rPr>
          <w:t>абзаце первом пункта 21</w:t>
        </w:r>
      </w:hyperlink>
      <w:r w:rsidRPr="00735804">
        <w:rPr>
          <w:rFonts w:ascii="Times New Roman" w:hAnsi="Times New Roman" w:cs="Times New Roman"/>
          <w:sz w:val="24"/>
          <w:szCs w:val="24"/>
        </w:rPr>
        <w:t xml:space="preserve"> и </w:t>
      </w:r>
      <w:hyperlink w:anchor="P156">
        <w:r w:rsidRPr="00735804">
          <w:rPr>
            <w:rFonts w:ascii="Times New Roman" w:hAnsi="Times New Roman" w:cs="Times New Roman"/>
            <w:color w:val="0000FF"/>
            <w:sz w:val="24"/>
            <w:szCs w:val="24"/>
          </w:rPr>
          <w:t>абзаце первом пункта 34</w:t>
        </w:r>
      </w:hyperlink>
      <w:r w:rsidRPr="00735804">
        <w:rPr>
          <w:rFonts w:ascii="Times New Roman" w:hAnsi="Times New Roman" w:cs="Times New Roman"/>
          <w:sz w:val="24"/>
          <w:szCs w:val="24"/>
        </w:rPr>
        <w:t xml:space="preserve"> настоящих Правил, не включается срок, на который приостановлено их рассмотрение в соответствии с </w:t>
      </w:r>
      <w:hyperlink w:anchor="P121">
        <w:r w:rsidRPr="00735804">
          <w:rPr>
            <w:rFonts w:ascii="Times New Roman" w:hAnsi="Times New Roman" w:cs="Times New Roman"/>
            <w:color w:val="0000FF"/>
            <w:sz w:val="24"/>
            <w:szCs w:val="24"/>
          </w:rPr>
          <w:t>абзацем первым</w:t>
        </w:r>
      </w:hyperlink>
      <w:r w:rsidRPr="00735804">
        <w:rPr>
          <w:rFonts w:ascii="Times New Roman" w:hAnsi="Times New Roman" w:cs="Times New Roman"/>
          <w:sz w:val="24"/>
          <w:szCs w:val="24"/>
        </w:rPr>
        <w:t xml:space="preserve"> настоящего пункта.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 случае неустранения эксплуатирующей организацией в срок, на который приостановлено рассмотрение заявления о регистрации объекта (заявления о внесении изменений в сведения, заявления об исключении объекта) и прилагаемых к нему документов и сведений, выявленных несоответствий, указанных в уведомлении, предусмотренном </w:t>
      </w:r>
      <w:hyperlink w:anchor="P121">
        <w:r w:rsidRPr="00735804">
          <w:rPr>
            <w:rFonts w:ascii="Times New Roman" w:hAnsi="Times New Roman" w:cs="Times New Roman"/>
            <w:color w:val="0000FF"/>
            <w:sz w:val="24"/>
            <w:szCs w:val="24"/>
          </w:rPr>
          <w:t>абзацем первым</w:t>
        </w:r>
      </w:hyperlink>
      <w:r w:rsidRPr="00735804">
        <w:rPr>
          <w:rFonts w:ascii="Times New Roman" w:hAnsi="Times New Roman" w:cs="Times New Roman"/>
          <w:sz w:val="24"/>
          <w:szCs w:val="24"/>
        </w:rPr>
        <w:t xml:space="preserve"> настоящего пункта, федеральный орган исполнительной власти или Корпорация принимает решение об отказе в регистрации опасного производственного объекта в государственном реестре (решение об отказе во внесении изменений в сведения, содержащиеся в государственном реестре, решение об отказе в исключении опасного производственного объекта из государственного реестра).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24. В случае представления заявления о регистрации объекта (заявления о внесении изменений в сведения) и прилагаемых к нему документов и сведений с использованием единого портала уведомление о регистрации опасного производственного объекта в государственном реестре (уведомление о внесении изменений в сведения, содержащиеся в государственном реестре) и выписка из государственного реестра или уведомление об отказе в регистрации опасного производственного объекта в государственном реестре (уведомление об отказе во внесении изменений в сведения, содержащиеся в государственном реестре) направляются эксплуатирующей организации в день принятия решения, предусмотренного соответственно </w:t>
      </w:r>
      <w:hyperlink w:anchor="P111">
        <w:r w:rsidRPr="00735804">
          <w:rPr>
            <w:rFonts w:ascii="Times New Roman" w:hAnsi="Times New Roman" w:cs="Times New Roman"/>
            <w:color w:val="0000FF"/>
            <w:sz w:val="24"/>
            <w:szCs w:val="24"/>
          </w:rPr>
          <w:t>абзацем вторым</w:t>
        </w:r>
      </w:hyperlink>
      <w:r w:rsidRPr="00735804">
        <w:rPr>
          <w:rFonts w:ascii="Times New Roman" w:hAnsi="Times New Roman" w:cs="Times New Roman"/>
          <w:sz w:val="24"/>
          <w:szCs w:val="24"/>
        </w:rPr>
        <w:t xml:space="preserve"> или </w:t>
      </w:r>
      <w:hyperlink w:anchor="P112">
        <w:r w:rsidRPr="00735804">
          <w:rPr>
            <w:rFonts w:ascii="Times New Roman" w:hAnsi="Times New Roman" w:cs="Times New Roman"/>
            <w:color w:val="0000FF"/>
            <w:sz w:val="24"/>
            <w:szCs w:val="24"/>
          </w:rPr>
          <w:t>абзацем третьим подпункта "г" пункта 21</w:t>
        </w:r>
      </w:hyperlink>
      <w:r w:rsidRPr="00735804">
        <w:rPr>
          <w:rFonts w:ascii="Times New Roman" w:hAnsi="Times New Roman" w:cs="Times New Roman"/>
          <w:sz w:val="24"/>
          <w:szCs w:val="24"/>
        </w:rPr>
        <w:t xml:space="preserve"> настоящих Правил, в форме электронных документов, подписанных усиленной квалифицированной электронной подписью должностного лица </w:t>
      </w:r>
      <w:r w:rsidRPr="00735804">
        <w:rPr>
          <w:rFonts w:ascii="Times New Roman" w:hAnsi="Times New Roman" w:cs="Times New Roman"/>
          <w:sz w:val="24"/>
          <w:szCs w:val="24"/>
        </w:rPr>
        <w:lastRenderedPageBreak/>
        <w:t>федерального органа исполнительной власти или Корпорации, в автоматическом режиме в личный кабинет на едином портале.</w:t>
      </w:r>
    </w:p>
    <w:p w:rsidR="00BF47C6" w:rsidRPr="00735804" w:rsidRDefault="00BF47C6">
      <w:pPr>
        <w:pStyle w:val="ConsPlusNormal"/>
        <w:spacing w:before="220"/>
        <w:ind w:firstLine="540"/>
        <w:jc w:val="both"/>
        <w:rPr>
          <w:rFonts w:ascii="Times New Roman" w:hAnsi="Times New Roman" w:cs="Times New Roman"/>
          <w:sz w:val="24"/>
          <w:szCs w:val="24"/>
        </w:rPr>
      </w:pPr>
      <w:bookmarkStart w:id="24" w:name="P127"/>
      <w:bookmarkEnd w:id="24"/>
      <w:r w:rsidRPr="00735804">
        <w:rPr>
          <w:rFonts w:ascii="Times New Roman" w:hAnsi="Times New Roman" w:cs="Times New Roman"/>
          <w:sz w:val="24"/>
          <w:szCs w:val="24"/>
        </w:rPr>
        <w:t xml:space="preserve">В случае представления заявления о регистрации объекта (заявления о внесении изменений в сведения) и прилагаемых к нему документов и сведений на бумажном носителе в соответствии с </w:t>
      </w:r>
      <w:hyperlink w:anchor="P101">
        <w:r w:rsidRPr="00735804">
          <w:rPr>
            <w:rFonts w:ascii="Times New Roman" w:hAnsi="Times New Roman" w:cs="Times New Roman"/>
            <w:color w:val="0000FF"/>
            <w:sz w:val="24"/>
            <w:szCs w:val="24"/>
          </w:rPr>
          <w:t>абзацем вторым пункта 18</w:t>
        </w:r>
      </w:hyperlink>
      <w:r w:rsidRPr="00735804">
        <w:rPr>
          <w:rFonts w:ascii="Times New Roman" w:hAnsi="Times New Roman" w:cs="Times New Roman"/>
          <w:sz w:val="24"/>
          <w:szCs w:val="24"/>
        </w:rPr>
        <w:t xml:space="preserve"> настоящих Правил уведомление о регистрации опасного производственного объекта в государственном реестре (уведомление о внесении изменений в сведения, содержащиеся в государственном реестре), первый экземпляр предусмотренных </w:t>
      </w:r>
      <w:hyperlink w:anchor="P60">
        <w:r w:rsidRPr="00735804">
          <w:rPr>
            <w:rFonts w:ascii="Times New Roman" w:hAnsi="Times New Roman" w:cs="Times New Roman"/>
            <w:color w:val="0000FF"/>
            <w:sz w:val="24"/>
            <w:szCs w:val="24"/>
          </w:rPr>
          <w:t>подпунктом "а" пункта 13</w:t>
        </w:r>
      </w:hyperlink>
      <w:r w:rsidRPr="00735804">
        <w:rPr>
          <w:rFonts w:ascii="Times New Roman" w:hAnsi="Times New Roman" w:cs="Times New Roman"/>
          <w:sz w:val="24"/>
          <w:szCs w:val="24"/>
        </w:rPr>
        <w:t xml:space="preserve"> настоящих Правил сведений, характеризующих опасный производственный объект, и выписка из государственного реестра или уведомление об отказе в регистрации опасного производственного объекта в государственном реестре (уведомление об отказе во внесении изменений в сведения, содержащиеся в государственном реестре) выдаются (направляются) эксплуатирующей организации не позднее одного рабочего дня со дня принятия решения, предусмотренного соответственно </w:t>
      </w:r>
      <w:hyperlink w:anchor="P111">
        <w:r w:rsidRPr="00735804">
          <w:rPr>
            <w:rFonts w:ascii="Times New Roman" w:hAnsi="Times New Roman" w:cs="Times New Roman"/>
            <w:color w:val="0000FF"/>
            <w:sz w:val="24"/>
            <w:szCs w:val="24"/>
          </w:rPr>
          <w:t>абзацем вторым</w:t>
        </w:r>
      </w:hyperlink>
      <w:r w:rsidRPr="00735804">
        <w:rPr>
          <w:rFonts w:ascii="Times New Roman" w:hAnsi="Times New Roman" w:cs="Times New Roman"/>
          <w:sz w:val="24"/>
          <w:szCs w:val="24"/>
        </w:rPr>
        <w:t xml:space="preserve"> или </w:t>
      </w:r>
      <w:hyperlink w:anchor="P112">
        <w:r w:rsidRPr="00735804">
          <w:rPr>
            <w:rFonts w:ascii="Times New Roman" w:hAnsi="Times New Roman" w:cs="Times New Roman"/>
            <w:color w:val="0000FF"/>
            <w:sz w:val="24"/>
            <w:szCs w:val="24"/>
          </w:rPr>
          <w:t>абзацем третьим подпункта "г" пункта 21</w:t>
        </w:r>
      </w:hyperlink>
      <w:r w:rsidRPr="00735804">
        <w:rPr>
          <w:rFonts w:ascii="Times New Roman" w:hAnsi="Times New Roman" w:cs="Times New Roman"/>
          <w:sz w:val="24"/>
          <w:szCs w:val="24"/>
        </w:rPr>
        <w:t xml:space="preserve"> настоящих Правил, способом, указанным в заявлении о регистрации объекта (заявлении о внесении изменений в сведения).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25. Выписка из государственного реестра, выдаваемая (направляемая) в соответствии с </w:t>
      </w:r>
      <w:hyperlink w:anchor="P114">
        <w:r w:rsidRPr="00735804">
          <w:rPr>
            <w:rFonts w:ascii="Times New Roman" w:hAnsi="Times New Roman" w:cs="Times New Roman"/>
            <w:color w:val="0000FF"/>
            <w:sz w:val="24"/>
            <w:szCs w:val="24"/>
          </w:rPr>
          <w:t>абзацем вторым подпункта "д" пункта 21</w:t>
        </w:r>
      </w:hyperlink>
      <w:r w:rsidRPr="00735804">
        <w:rPr>
          <w:rFonts w:ascii="Times New Roman" w:hAnsi="Times New Roman" w:cs="Times New Roman"/>
          <w:sz w:val="24"/>
          <w:szCs w:val="24"/>
        </w:rPr>
        <w:t xml:space="preserve"> настоящих Правил, содержит следующие сведения: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наименование эксплуатирующей организации (для юридического лица - полное и (при наличии) сокращенное наименования, для индивидуального предпринимателя - фамилия, имя и отчество (при наличии);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б) идентификационный номер налогоплательщика эксплуатирующей организации;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в) полное наименование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г) регистрационный номер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д) дата регистрации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е) класс опасности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ж) федеральный орган исполнительной власти или Корпорация, осуществившие регистрацию опасного производственного объекта в государственном реестре.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26. При регистрации опасного производственного объекта, сведения о котором относятся к сведениям, составляющим государственную тайну, в государственном реестре не указывается информация об адресе опасного производственного объекта и адресе эксплуатирующей организации (для юридического лица - об адресе юридического лица, для индивидуального предпринимателя - об адресе, по которому индивидуальный предприниматель зарегистрирован по месту жительства).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25" w:name="P137"/>
      <w:bookmarkEnd w:id="25"/>
      <w:r w:rsidRPr="00735804">
        <w:rPr>
          <w:rFonts w:ascii="Times New Roman" w:hAnsi="Times New Roman" w:cs="Times New Roman"/>
          <w:sz w:val="24"/>
          <w:szCs w:val="24"/>
        </w:rPr>
        <w:t>27. Основаниями для внесения изменений в сведения, содержащиеся в государственном реестре, являются изменения:</w:t>
      </w:r>
    </w:p>
    <w:p w:rsidR="00BF47C6" w:rsidRPr="00735804" w:rsidRDefault="00BF47C6">
      <w:pPr>
        <w:pStyle w:val="ConsPlusNormal"/>
        <w:spacing w:before="220"/>
        <w:ind w:firstLine="540"/>
        <w:jc w:val="both"/>
        <w:rPr>
          <w:rFonts w:ascii="Times New Roman" w:hAnsi="Times New Roman" w:cs="Times New Roman"/>
          <w:sz w:val="24"/>
          <w:szCs w:val="24"/>
        </w:rPr>
      </w:pPr>
      <w:bookmarkStart w:id="26" w:name="P138"/>
      <w:bookmarkEnd w:id="26"/>
      <w:r w:rsidRPr="00735804">
        <w:rPr>
          <w:rFonts w:ascii="Times New Roman" w:hAnsi="Times New Roman" w:cs="Times New Roman"/>
          <w:sz w:val="24"/>
          <w:szCs w:val="24"/>
        </w:rPr>
        <w:t>а) характеристик опасного производственного объекта, в том числе: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состава опасного производственного объекта, включая изменение предприятий или их цехов, участков, площадок, иных производственных объектов, изменение или исключение из состава опасного производственного объекта зданий и сооружений на опасном производственном объекте, технических устройств, применяемых на опасном </w:t>
      </w:r>
      <w:r w:rsidRPr="00735804">
        <w:rPr>
          <w:rFonts w:ascii="Times New Roman" w:hAnsi="Times New Roman" w:cs="Times New Roman"/>
          <w:sz w:val="24"/>
          <w:szCs w:val="24"/>
        </w:rPr>
        <w:lastRenderedPageBreak/>
        <w:t xml:space="preserve">производственном объекте для осуществления процессов (выполнения работ), указанных в </w:t>
      </w:r>
      <w:hyperlink r:id="rId22">
        <w:r w:rsidRPr="00735804">
          <w:rPr>
            <w:rFonts w:ascii="Times New Roman" w:hAnsi="Times New Roman" w:cs="Times New Roman"/>
            <w:color w:val="0000FF"/>
            <w:sz w:val="24"/>
            <w:szCs w:val="24"/>
          </w:rPr>
          <w:t>приложении 1</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технологического процесса на опасном производственном объекте;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процессов (работ), осуществляемых (выполняемых) на опасном производственном объекте, указанных в </w:t>
      </w:r>
      <w:hyperlink r:id="rId23">
        <w:r w:rsidRPr="00735804">
          <w:rPr>
            <w:rFonts w:ascii="Times New Roman" w:hAnsi="Times New Roman" w:cs="Times New Roman"/>
            <w:color w:val="0000FF"/>
            <w:sz w:val="24"/>
            <w:szCs w:val="24"/>
          </w:rPr>
          <w:t>приложении 1</w:t>
        </w:r>
      </w:hyperlink>
      <w:r w:rsidRPr="00735804">
        <w:rPr>
          <w:rFonts w:ascii="Times New Roman" w:hAnsi="Times New Roman" w:cs="Times New Roman"/>
          <w:sz w:val="24"/>
          <w:szCs w:val="24"/>
        </w:rPr>
        <w:t xml:space="preserve"> к Федеральному закону (в том числе если такие изменения приводят к изменению класса опасности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типового наименования (именного кода)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б) эксплуатирующей организации;</w:t>
      </w:r>
    </w:p>
    <w:p w:rsidR="00BF47C6" w:rsidRPr="00735804" w:rsidRDefault="00BF47C6">
      <w:pPr>
        <w:pStyle w:val="ConsPlusNormal"/>
        <w:spacing w:before="220"/>
        <w:ind w:firstLine="540"/>
        <w:jc w:val="both"/>
        <w:rPr>
          <w:rFonts w:ascii="Times New Roman" w:hAnsi="Times New Roman" w:cs="Times New Roman"/>
          <w:sz w:val="24"/>
          <w:szCs w:val="24"/>
        </w:rPr>
      </w:pPr>
      <w:bookmarkStart w:id="27" w:name="P144"/>
      <w:bookmarkEnd w:id="27"/>
      <w:r w:rsidRPr="00735804">
        <w:rPr>
          <w:rFonts w:ascii="Times New Roman" w:hAnsi="Times New Roman" w:cs="Times New Roman"/>
          <w:sz w:val="24"/>
          <w:szCs w:val="24"/>
        </w:rPr>
        <w:t>в) адреса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28" w:name="P145"/>
      <w:bookmarkEnd w:id="28"/>
      <w:r w:rsidRPr="00735804">
        <w:rPr>
          <w:rFonts w:ascii="Times New Roman" w:hAnsi="Times New Roman" w:cs="Times New Roman"/>
          <w:sz w:val="24"/>
          <w:szCs w:val="24"/>
        </w:rPr>
        <w:t>г) сведений об эксплуатирующей организации (в связи с реорганизацией юридического лица в форме преобразования, присоединения или слияния, изменением полного и (или) сокращенного наименований, адреса юридического лица, изменением фамилии, имени и (или) отчества (при наличии) индивидуального предпринимателя).</w:t>
      </w:r>
    </w:p>
    <w:p w:rsidR="00BF47C6" w:rsidRPr="00735804" w:rsidRDefault="00BF47C6">
      <w:pPr>
        <w:pStyle w:val="ConsPlusNormal"/>
        <w:spacing w:before="220"/>
        <w:ind w:firstLine="540"/>
        <w:jc w:val="both"/>
        <w:rPr>
          <w:rFonts w:ascii="Times New Roman" w:hAnsi="Times New Roman" w:cs="Times New Roman"/>
          <w:sz w:val="24"/>
          <w:szCs w:val="24"/>
        </w:rPr>
      </w:pPr>
      <w:bookmarkStart w:id="29" w:name="P146"/>
      <w:bookmarkEnd w:id="29"/>
      <w:r w:rsidRPr="00735804">
        <w:rPr>
          <w:rFonts w:ascii="Times New Roman" w:hAnsi="Times New Roman" w:cs="Times New Roman"/>
          <w:sz w:val="24"/>
          <w:szCs w:val="24"/>
        </w:rPr>
        <w:t xml:space="preserve">28. Для внесения изменений в сведения, содержащиеся в государственном реестре, по основаниям, предусмотренным </w:t>
      </w:r>
      <w:hyperlink w:anchor="P138">
        <w:r w:rsidRPr="00735804">
          <w:rPr>
            <w:rFonts w:ascii="Times New Roman" w:hAnsi="Times New Roman" w:cs="Times New Roman"/>
            <w:color w:val="0000FF"/>
            <w:sz w:val="24"/>
            <w:szCs w:val="24"/>
          </w:rPr>
          <w:t>подпунктами "а"</w:t>
        </w:r>
      </w:hyperlink>
      <w:r w:rsidRPr="00735804">
        <w:rPr>
          <w:rFonts w:ascii="Times New Roman" w:hAnsi="Times New Roman" w:cs="Times New Roman"/>
          <w:sz w:val="24"/>
          <w:szCs w:val="24"/>
        </w:rPr>
        <w:t xml:space="preserve"> - </w:t>
      </w:r>
      <w:hyperlink w:anchor="P144">
        <w:r w:rsidRPr="00735804">
          <w:rPr>
            <w:rFonts w:ascii="Times New Roman" w:hAnsi="Times New Roman" w:cs="Times New Roman"/>
            <w:color w:val="0000FF"/>
            <w:sz w:val="24"/>
            <w:szCs w:val="24"/>
          </w:rPr>
          <w:t>"в" пункта 27</w:t>
        </w:r>
      </w:hyperlink>
      <w:r w:rsidRPr="00735804">
        <w:rPr>
          <w:rFonts w:ascii="Times New Roman" w:hAnsi="Times New Roman" w:cs="Times New Roman"/>
          <w:sz w:val="24"/>
          <w:szCs w:val="24"/>
        </w:rPr>
        <w:t xml:space="preserve"> настоящих Правил, эксплуатирующая организация представляет в федеральный орган исполнительной власти или Корпорацию заявление о внесении изменений в сведения, соответствующее требованиям, установленным настоящими Правилами, и прилагаемые к нему документы и сведения, предусмотренные </w:t>
      </w:r>
      <w:hyperlink w:anchor="P59">
        <w:r w:rsidRPr="00735804">
          <w:rPr>
            <w:rFonts w:ascii="Times New Roman" w:hAnsi="Times New Roman" w:cs="Times New Roman"/>
            <w:color w:val="0000FF"/>
            <w:sz w:val="24"/>
            <w:szCs w:val="24"/>
          </w:rPr>
          <w:t>пунктами 13</w:t>
        </w:r>
      </w:hyperlink>
      <w:r w:rsidRPr="00735804">
        <w:rPr>
          <w:rFonts w:ascii="Times New Roman" w:hAnsi="Times New Roman" w:cs="Times New Roman"/>
          <w:sz w:val="24"/>
          <w:szCs w:val="24"/>
        </w:rPr>
        <w:t xml:space="preserve">, </w:t>
      </w:r>
      <w:hyperlink w:anchor="P79">
        <w:r w:rsidRPr="00735804">
          <w:rPr>
            <w:rFonts w:ascii="Times New Roman" w:hAnsi="Times New Roman" w:cs="Times New Roman"/>
            <w:color w:val="0000FF"/>
            <w:sz w:val="24"/>
            <w:szCs w:val="24"/>
          </w:rPr>
          <w:t>14</w:t>
        </w:r>
      </w:hyperlink>
      <w:r w:rsidRPr="00735804">
        <w:rPr>
          <w:rFonts w:ascii="Times New Roman" w:hAnsi="Times New Roman" w:cs="Times New Roman"/>
          <w:sz w:val="24"/>
          <w:szCs w:val="24"/>
        </w:rPr>
        <w:t xml:space="preserve"> и </w:t>
      </w:r>
      <w:hyperlink w:anchor="P90">
        <w:r w:rsidRPr="00735804">
          <w:rPr>
            <w:rFonts w:ascii="Times New Roman" w:hAnsi="Times New Roman" w:cs="Times New Roman"/>
            <w:color w:val="0000FF"/>
            <w:sz w:val="24"/>
            <w:szCs w:val="24"/>
          </w:rPr>
          <w:t>16</w:t>
        </w:r>
      </w:hyperlink>
      <w:r w:rsidRPr="00735804">
        <w:rPr>
          <w:rFonts w:ascii="Times New Roman" w:hAnsi="Times New Roman" w:cs="Times New Roman"/>
          <w:sz w:val="24"/>
          <w:szCs w:val="24"/>
        </w:rPr>
        <w:t xml:space="preserve"> настоящих Правил, подтверждающие наличие указываемых в заявлении о внесении изменений в сведения оснований для внесения изменений в сведения, содержащиеся в государственном реестре, из числа оснований, предусмотренных </w:t>
      </w:r>
      <w:hyperlink w:anchor="P138">
        <w:r w:rsidRPr="00735804">
          <w:rPr>
            <w:rFonts w:ascii="Times New Roman" w:hAnsi="Times New Roman" w:cs="Times New Roman"/>
            <w:color w:val="0000FF"/>
            <w:sz w:val="24"/>
            <w:szCs w:val="24"/>
          </w:rPr>
          <w:t>подпунктами "а"</w:t>
        </w:r>
      </w:hyperlink>
      <w:r w:rsidRPr="00735804">
        <w:rPr>
          <w:rFonts w:ascii="Times New Roman" w:hAnsi="Times New Roman" w:cs="Times New Roman"/>
          <w:sz w:val="24"/>
          <w:szCs w:val="24"/>
        </w:rPr>
        <w:t xml:space="preserve"> - </w:t>
      </w:r>
      <w:hyperlink w:anchor="P144">
        <w:r w:rsidRPr="00735804">
          <w:rPr>
            <w:rFonts w:ascii="Times New Roman" w:hAnsi="Times New Roman" w:cs="Times New Roman"/>
            <w:color w:val="0000FF"/>
            <w:sz w:val="24"/>
            <w:szCs w:val="24"/>
          </w:rPr>
          <w:t>"в" пункта 27</w:t>
        </w:r>
      </w:hyperlink>
      <w:r w:rsidRPr="00735804">
        <w:rPr>
          <w:rFonts w:ascii="Times New Roman" w:hAnsi="Times New Roman" w:cs="Times New Roman"/>
          <w:sz w:val="24"/>
          <w:szCs w:val="24"/>
        </w:rPr>
        <w:t xml:space="preserve"> настоящих Правил. При этом в предусмотренные </w:t>
      </w:r>
      <w:hyperlink w:anchor="P60">
        <w:r w:rsidRPr="00735804">
          <w:rPr>
            <w:rFonts w:ascii="Times New Roman" w:hAnsi="Times New Roman" w:cs="Times New Roman"/>
            <w:color w:val="0000FF"/>
            <w:sz w:val="24"/>
            <w:szCs w:val="24"/>
          </w:rPr>
          <w:t>подпунктом "а" пункта 13</w:t>
        </w:r>
      </w:hyperlink>
      <w:r w:rsidRPr="00735804">
        <w:rPr>
          <w:rFonts w:ascii="Times New Roman" w:hAnsi="Times New Roman" w:cs="Times New Roman"/>
          <w:sz w:val="24"/>
          <w:szCs w:val="24"/>
        </w:rPr>
        <w:t xml:space="preserve"> настоящих Правил сведения, характеризующие опасный производственный объект, дополнительно включаются следующие сведения: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регистрационный номер опасного производственного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б) федеральный орган исполнительной власти или Корпорация, осуществившие регистрацию опасного производственного объекта в государственном реестре.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29. Внесение изменений в сведения, содержащиеся в государственном реестре, по основанию, предусмотренному </w:t>
      </w:r>
      <w:hyperlink w:anchor="P145">
        <w:r w:rsidRPr="00735804">
          <w:rPr>
            <w:rFonts w:ascii="Times New Roman" w:hAnsi="Times New Roman" w:cs="Times New Roman"/>
            <w:color w:val="0000FF"/>
            <w:sz w:val="24"/>
            <w:szCs w:val="24"/>
          </w:rPr>
          <w:t>подпунктом "г" пункта 27</w:t>
        </w:r>
      </w:hyperlink>
      <w:r w:rsidRPr="00735804">
        <w:rPr>
          <w:rFonts w:ascii="Times New Roman" w:hAnsi="Times New Roman" w:cs="Times New Roman"/>
          <w:sz w:val="24"/>
          <w:szCs w:val="24"/>
        </w:rPr>
        <w:t xml:space="preserve"> настоящих Правил, осуществляется без представления заявления о внесении изменений в сведения в день поступления соответствующей информации в федеральный орган исполнительной власти или Корпорацию посредством единой системы межведомственного электронного взаимодействия. Эксплуатирующая организация вправе направить в федеральный орган исполнительной власти или Корпорацию уведомление о внесении в сведения, содержащиеся в государственном реестре, изменений, предусмотренных </w:t>
      </w:r>
      <w:hyperlink w:anchor="P145">
        <w:r w:rsidRPr="00735804">
          <w:rPr>
            <w:rFonts w:ascii="Times New Roman" w:hAnsi="Times New Roman" w:cs="Times New Roman"/>
            <w:color w:val="0000FF"/>
            <w:sz w:val="24"/>
            <w:szCs w:val="24"/>
          </w:rPr>
          <w:t>подпунктом "г" пункта 27</w:t>
        </w:r>
      </w:hyperlink>
      <w:r w:rsidRPr="00735804">
        <w:rPr>
          <w:rFonts w:ascii="Times New Roman" w:hAnsi="Times New Roman" w:cs="Times New Roman"/>
          <w:sz w:val="24"/>
          <w:szCs w:val="24"/>
        </w:rPr>
        <w:t xml:space="preserve"> настоящих Правил. В соответствии с указанным уведомлением федеральный орган исполнительной власти или Корпорация в течение 5 рабочих дней со дня его поступления вносят изменения в сведения, содержащиеся в государственном реестре.</w:t>
      </w:r>
    </w:p>
    <w:p w:rsidR="00BF47C6" w:rsidRPr="00735804" w:rsidRDefault="00BF47C6">
      <w:pPr>
        <w:pStyle w:val="ConsPlusNormal"/>
        <w:spacing w:before="220"/>
        <w:ind w:firstLine="540"/>
        <w:jc w:val="both"/>
        <w:rPr>
          <w:rFonts w:ascii="Times New Roman" w:hAnsi="Times New Roman" w:cs="Times New Roman"/>
          <w:sz w:val="24"/>
          <w:szCs w:val="24"/>
        </w:rPr>
      </w:pPr>
      <w:bookmarkStart w:id="30" w:name="P150"/>
      <w:bookmarkEnd w:id="30"/>
      <w:r w:rsidRPr="00735804">
        <w:rPr>
          <w:rFonts w:ascii="Times New Roman" w:hAnsi="Times New Roman" w:cs="Times New Roman"/>
          <w:sz w:val="24"/>
          <w:szCs w:val="24"/>
        </w:rPr>
        <w:t>30. Основаниями для исключения опасного производственного объекта из государственного реестра являются: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ликвидация опасного производственного объекта или вывод его из эксплуатации (в случае консервации опасного производственного объекта на срок более одного года);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lastRenderedPageBreak/>
        <w:t xml:space="preserve">б) прекращение осуществления (выполнения) на опасном производственном объекте процессов (работ), указанных в </w:t>
      </w:r>
      <w:hyperlink r:id="rId24">
        <w:r w:rsidRPr="00735804">
          <w:rPr>
            <w:rFonts w:ascii="Times New Roman" w:hAnsi="Times New Roman" w:cs="Times New Roman"/>
            <w:color w:val="0000FF"/>
            <w:sz w:val="24"/>
            <w:szCs w:val="24"/>
          </w:rPr>
          <w:t>приложении 1</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31. Исключение опасного производственного объекта из государственного реестра осуществляется федеральным органом исполнительной власти, Корпорацией, осуществляющими ведение территориального или ведомственного раздела государственного реестра, в который внесены сведения об опасном производственном объекте.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32. Для исключения опасного производственного объекта из государственного реестра эксплуатирующая организация представляет в федеральный орган исполнительной власти или Корпорацию заявление об исключении объекта, соответствующее требованиям, установленным настоящими Правилами, и прилагаемые к нему документы и сведения, предусмотренные </w:t>
      </w:r>
      <w:hyperlink w:anchor="P59">
        <w:r w:rsidRPr="00735804">
          <w:rPr>
            <w:rFonts w:ascii="Times New Roman" w:hAnsi="Times New Roman" w:cs="Times New Roman"/>
            <w:color w:val="0000FF"/>
            <w:sz w:val="24"/>
            <w:szCs w:val="24"/>
          </w:rPr>
          <w:t>пунктами 13</w:t>
        </w:r>
      </w:hyperlink>
      <w:r w:rsidRPr="00735804">
        <w:rPr>
          <w:rFonts w:ascii="Times New Roman" w:hAnsi="Times New Roman" w:cs="Times New Roman"/>
          <w:sz w:val="24"/>
          <w:szCs w:val="24"/>
        </w:rPr>
        <w:t xml:space="preserve"> и </w:t>
      </w:r>
      <w:hyperlink w:anchor="P79">
        <w:r w:rsidRPr="00735804">
          <w:rPr>
            <w:rFonts w:ascii="Times New Roman" w:hAnsi="Times New Roman" w:cs="Times New Roman"/>
            <w:color w:val="0000FF"/>
            <w:sz w:val="24"/>
            <w:szCs w:val="24"/>
          </w:rPr>
          <w:t>14</w:t>
        </w:r>
      </w:hyperlink>
      <w:r w:rsidRPr="00735804">
        <w:rPr>
          <w:rFonts w:ascii="Times New Roman" w:hAnsi="Times New Roman" w:cs="Times New Roman"/>
          <w:sz w:val="24"/>
          <w:szCs w:val="24"/>
        </w:rPr>
        <w:t xml:space="preserve"> настоящих Правил, подтверждающие наличие указываемых в заявлении об исключении объекта оснований для исключения опасного производственного объекта из государственного реестра из числа оснований, предусмотренных </w:t>
      </w:r>
      <w:hyperlink w:anchor="P150">
        <w:r w:rsidRPr="00735804">
          <w:rPr>
            <w:rFonts w:ascii="Times New Roman" w:hAnsi="Times New Roman" w:cs="Times New Roman"/>
            <w:color w:val="0000FF"/>
            <w:sz w:val="24"/>
            <w:szCs w:val="24"/>
          </w:rPr>
          <w:t>пунктом 30</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33. Исключение опасного производственного объекта из государственного реестра по основаниям, предусмотренным </w:t>
      </w:r>
      <w:hyperlink w:anchor="P150">
        <w:r w:rsidRPr="00735804">
          <w:rPr>
            <w:rFonts w:ascii="Times New Roman" w:hAnsi="Times New Roman" w:cs="Times New Roman"/>
            <w:color w:val="0000FF"/>
            <w:sz w:val="24"/>
            <w:szCs w:val="24"/>
          </w:rPr>
          <w:t>пунктом 30</w:t>
        </w:r>
      </w:hyperlink>
      <w:r w:rsidRPr="00735804">
        <w:rPr>
          <w:rFonts w:ascii="Times New Roman" w:hAnsi="Times New Roman" w:cs="Times New Roman"/>
          <w:sz w:val="24"/>
          <w:szCs w:val="24"/>
        </w:rPr>
        <w:t xml:space="preserve"> настоящих Правил, осуществляется федеральным органом исполнительной власти или Корпорацией также по результатам проведения контрольных (надзорных) мероприятий в рамках осуществления федерального государственного надзора в области промышленной безопасности или контрольных (надзорных) действий в рамках осуществления постоянного государственного контроля (надзора) без представления эксплуатирующей организацией заявления об исключении объекта.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31" w:name="P156"/>
      <w:bookmarkEnd w:id="31"/>
      <w:r w:rsidRPr="00735804">
        <w:rPr>
          <w:rFonts w:ascii="Times New Roman" w:hAnsi="Times New Roman" w:cs="Times New Roman"/>
          <w:sz w:val="24"/>
          <w:szCs w:val="24"/>
        </w:rPr>
        <w:t xml:space="preserve">34. В течение 10 рабочих дней со дня поступления заявления об исключении объекта и прилагаемых к нему документов и сведений (в течение 20 рабочих дней со дня их поступления в случае, если они содержат сведения в отношении 10 и более технических устройств, применяемых на опасном производственном объекте, а также в случае их представления на бумажном носителе в соответствии с </w:t>
      </w:r>
      <w:hyperlink w:anchor="P101">
        <w:r w:rsidRPr="00735804">
          <w:rPr>
            <w:rFonts w:ascii="Times New Roman" w:hAnsi="Times New Roman" w:cs="Times New Roman"/>
            <w:color w:val="0000FF"/>
            <w:sz w:val="24"/>
            <w:szCs w:val="24"/>
          </w:rPr>
          <w:t>абзацем вторым пункта 18</w:t>
        </w:r>
      </w:hyperlink>
      <w:r w:rsidRPr="00735804">
        <w:rPr>
          <w:rFonts w:ascii="Times New Roman" w:hAnsi="Times New Roman" w:cs="Times New Roman"/>
          <w:sz w:val="24"/>
          <w:szCs w:val="24"/>
        </w:rPr>
        <w:t xml:space="preserve"> настоящих Правил) федеральный орган исполнительной власти или Корпорация: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регистрирует поступившее заявление об исключении объекта;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32" w:name="P158"/>
      <w:bookmarkEnd w:id="32"/>
      <w:r w:rsidRPr="00735804">
        <w:rPr>
          <w:rFonts w:ascii="Times New Roman" w:hAnsi="Times New Roman" w:cs="Times New Roman"/>
          <w:sz w:val="24"/>
          <w:szCs w:val="24"/>
        </w:rPr>
        <w:t>б) проводит проверку заявления об исключении объекта и прилагаемых к нему документов и сведений на предмет их полноты и достоверности;</w:t>
      </w:r>
    </w:p>
    <w:p w:rsidR="00BF47C6" w:rsidRPr="00735804" w:rsidRDefault="00BF47C6">
      <w:pPr>
        <w:pStyle w:val="ConsPlusNormal"/>
        <w:spacing w:before="220"/>
        <w:ind w:firstLine="540"/>
        <w:jc w:val="both"/>
        <w:rPr>
          <w:rFonts w:ascii="Times New Roman" w:hAnsi="Times New Roman" w:cs="Times New Roman"/>
          <w:sz w:val="24"/>
          <w:szCs w:val="24"/>
        </w:rPr>
      </w:pPr>
      <w:bookmarkStart w:id="33" w:name="P159"/>
      <w:bookmarkEnd w:id="33"/>
      <w:r w:rsidRPr="00735804">
        <w:rPr>
          <w:rFonts w:ascii="Times New Roman" w:hAnsi="Times New Roman" w:cs="Times New Roman"/>
          <w:sz w:val="24"/>
          <w:szCs w:val="24"/>
        </w:rPr>
        <w:t xml:space="preserve">в) по результатам проведенной проверки, предусмотренной </w:t>
      </w:r>
      <w:hyperlink w:anchor="P158">
        <w:r w:rsidRPr="00735804">
          <w:rPr>
            <w:rFonts w:ascii="Times New Roman" w:hAnsi="Times New Roman" w:cs="Times New Roman"/>
            <w:color w:val="0000FF"/>
            <w:sz w:val="24"/>
            <w:szCs w:val="24"/>
          </w:rPr>
          <w:t>подпунктом "б"</w:t>
        </w:r>
      </w:hyperlink>
      <w:r w:rsidRPr="00735804">
        <w:rPr>
          <w:rFonts w:ascii="Times New Roman" w:hAnsi="Times New Roman" w:cs="Times New Roman"/>
          <w:sz w:val="24"/>
          <w:szCs w:val="24"/>
        </w:rPr>
        <w:t xml:space="preserve"> настоящего пункта, принимает одно из следующих решений:</w:t>
      </w:r>
    </w:p>
    <w:p w:rsidR="00BF47C6" w:rsidRPr="00735804" w:rsidRDefault="00BF47C6">
      <w:pPr>
        <w:pStyle w:val="ConsPlusNormal"/>
        <w:spacing w:before="220"/>
        <w:ind w:firstLine="540"/>
        <w:jc w:val="both"/>
        <w:rPr>
          <w:rFonts w:ascii="Times New Roman" w:hAnsi="Times New Roman" w:cs="Times New Roman"/>
          <w:sz w:val="24"/>
          <w:szCs w:val="24"/>
        </w:rPr>
      </w:pPr>
      <w:bookmarkStart w:id="34" w:name="P160"/>
      <w:bookmarkEnd w:id="34"/>
      <w:r w:rsidRPr="00735804">
        <w:rPr>
          <w:rFonts w:ascii="Times New Roman" w:hAnsi="Times New Roman" w:cs="Times New Roman"/>
          <w:sz w:val="24"/>
          <w:szCs w:val="24"/>
        </w:rPr>
        <w:t xml:space="preserve">решение об исключении опасного производственного объекта из государственного реестра - в случае отсутствия оснований для отказа в исключении опасного производственного объекта из государственного реестра, предусмотренных </w:t>
      </w:r>
      <w:hyperlink w:anchor="P165">
        <w:r w:rsidRPr="00735804">
          <w:rPr>
            <w:rFonts w:ascii="Times New Roman" w:hAnsi="Times New Roman" w:cs="Times New Roman"/>
            <w:color w:val="0000FF"/>
            <w:sz w:val="24"/>
            <w:szCs w:val="24"/>
          </w:rPr>
          <w:t>пунктом 35</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bookmarkStart w:id="35" w:name="P161"/>
      <w:bookmarkEnd w:id="35"/>
      <w:r w:rsidRPr="00735804">
        <w:rPr>
          <w:rFonts w:ascii="Times New Roman" w:hAnsi="Times New Roman" w:cs="Times New Roman"/>
          <w:sz w:val="24"/>
          <w:szCs w:val="24"/>
        </w:rPr>
        <w:t xml:space="preserve">решение об отказе в исключении опасного производственного объекта из государственного реестра - в случае наличия одного или нескольких оснований для отказа в исключении опасного производственного объекта из государственного реестра, предусмотренных </w:t>
      </w:r>
      <w:hyperlink w:anchor="P165">
        <w:r w:rsidRPr="00735804">
          <w:rPr>
            <w:rFonts w:ascii="Times New Roman" w:hAnsi="Times New Roman" w:cs="Times New Roman"/>
            <w:color w:val="0000FF"/>
            <w:sz w:val="24"/>
            <w:szCs w:val="24"/>
          </w:rPr>
          <w:t>пунктом 35</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г) на основании принятого в соответствии с </w:t>
      </w:r>
      <w:hyperlink w:anchor="P159">
        <w:r w:rsidRPr="00735804">
          <w:rPr>
            <w:rFonts w:ascii="Times New Roman" w:hAnsi="Times New Roman" w:cs="Times New Roman"/>
            <w:color w:val="0000FF"/>
            <w:sz w:val="24"/>
            <w:szCs w:val="24"/>
          </w:rPr>
          <w:t>подпунктом "в"</w:t>
        </w:r>
      </w:hyperlink>
      <w:r w:rsidRPr="00735804">
        <w:rPr>
          <w:rFonts w:ascii="Times New Roman" w:hAnsi="Times New Roman" w:cs="Times New Roman"/>
          <w:sz w:val="24"/>
          <w:szCs w:val="24"/>
        </w:rPr>
        <w:t xml:space="preserve"> настоящего пункта решения: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lastRenderedPageBreak/>
        <w:t xml:space="preserve">исключает опасный производственный объект из государственного реестра и выдает (направляет) эксплуатирующей организации уведомление об исключении опасного производственного объекта из государственного реестра - в случае принятия решения, предусмотренного </w:t>
      </w:r>
      <w:hyperlink w:anchor="P160">
        <w:r w:rsidRPr="00735804">
          <w:rPr>
            <w:rFonts w:ascii="Times New Roman" w:hAnsi="Times New Roman" w:cs="Times New Roman"/>
            <w:color w:val="0000FF"/>
            <w:sz w:val="24"/>
            <w:szCs w:val="24"/>
          </w:rPr>
          <w:t>абзацем вторым подпункта "в"</w:t>
        </w:r>
      </w:hyperlink>
      <w:r w:rsidRPr="00735804">
        <w:rPr>
          <w:rFonts w:ascii="Times New Roman" w:hAnsi="Times New Roman" w:cs="Times New Roman"/>
          <w:sz w:val="24"/>
          <w:szCs w:val="24"/>
        </w:rPr>
        <w:t xml:space="preserve"> настоящего пункта;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выдает (направляет) эксплуатирующей организации уведомление об отказе в исключении опасного производственного объекта из государственного реестра - в случае принятия решения, предусмотренного </w:t>
      </w:r>
      <w:hyperlink w:anchor="P161">
        <w:r w:rsidRPr="00735804">
          <w:rPr>
            <w:rFonts w:ascii="Times New Roman" w:hAnsi="Times New Roman" w:cs="Times New Roman"/>
            <w:color w:val="0000FF"/>
            <w:sz w:val="24"/>
            <w:szCs w:val="24"/>
          </w:rPr>
          <w:t>абзацем третьим подпункта "в"</w:t>
        </w:r>
      </w:hyperlink>
      <w:r w:rsidRPr="00735804">
        <w:rPr>
          <w:rFonts w:ascii="Times New Roman" w:hAnsi="Times New Roman" w:cs="Times New Roman"/>
          <w:sz w:val="24"/>
          <w:szCs w:val="24"/>
        </w:rPr>
        <w:t xml:space="preserve"> настоящего пункта.</w:t>
      </w:r>
    </w:p>
    <w:p w:rsidR="00BF47C6" w:rsidRPr="00735804" w:rsidRDefault="00BF47C6">
      <w:pPr>
        <w:pStyle w:val="ConsPlusNormal"/>
        <w:spacing w:before="220"/>
        <w:ind w:firstLine="540"/>
        <w:jc w:val="both"/>
        <w:rPr>
          <w:rFonts w:ascii="Times New Roman" w:hAnsi="Times New Roman" w:cs="Times New Roman"/>
          <w:sz w:val="24"/>
          <w:szCs w:val="24"/>
        </w:rPr>
      </w:pPr>
      <w:bookmarkStart w:id="36" w:name="P165"/>
      <w:bookmarkEnd w:id="36"/>
      <w:r w:rsidRPr="00735804">
        <w:rPr>
          <w:rFonts w:ascii="Times New Roman" w:hAnsi="Times New Roman" w:cs="Times New Roman"/>
          <w:sz w:val="24"/>
          <w:szCs w:val="24"/>
        </w:rPr>
        <w:t>35. Основаниями для отказа в исключении опасного производственного объекта из государственного реестра являются:</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а) выявление недостоверности информации, содержащейся в заявлении об исключении объекта и (или) прилагаемых к нему документах и (или) сведениях;</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б) отсутствие оснований для исключения опасного производственного объекта из государственного реестра, предусмотренных </w:t>
      </w:r>
      <w:hyperlink w:anchor="P150">
        <w:r w:rsidRPr="00735804">
          <w:rPr>
            <w:rFonts w:ascii="Times New Roman" w:hAnsi="Times New Roman" w:cs="Times New Roman"/>
            <w:color w:val="0000FF"/>
            <w:sz w:val="24"/>
            <w:szCs w:val="24"/>
          </w:rPr>
          <w:t>пунктом 30</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в) неустранение эксплуатирующей организацией в срок, на который приостановлено рассмотрение заявления об исключении объекта и прилагаемых к нему документов и сведений, выявленных несоответствий, указанных в уведомлении, предусмотренном </w:t>
      </w:r>
      <w:hyperlink w:anchor="P121">
        <w:r w:rsidRPr="00735804">
          <w:rPr>
            <w:rFonts w:ascii="Times New Roman" w:hAnsi="Times New Roman" w:cs="Times New Roman"/>
            <w:color w:val="0000FF"/>
            <w:sz w:val="24"/>
            <w:szCs w:val="24"/>
          </w:rPr>
          <w:t>абзацем первым пункта 23</w:t>
        </w:r>
      </w:hyperlink>
      <w:r w:rsidRPr="00735804">
        <w:rPr>
          <w:rFonts w:ascii="Times New Roman" w:hAnsi="Times New Roman" w:cs="Times New Roman"/>
          <w:sz w:val="24"/>
          <w:szCs w:val="24"/>
        </w:rPr>
        <w:t xml:space="preserve"> настоящих Правил.</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36. В случае представления заявления об исключении объекта и прилагаемых к нему документов и сведений с использованием единого портала уведомление об исключении опасного 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реестра направляется эксплуатирующей организации в день принятия решения, предусмотренного соответственно </w:t>
      </w:r>
      <w:hyperlink w:anchor="P160">
        <w:r w:rsidRPr="00735804">
          <w:rPr>
            <w:rFonts w:ascii="Times New Roman" w:hAnsi="Times New Roman" w:cs="Times New Roman"/>
            <w:color w:val="0000FF"/>
            <w:sz w:val="24"/>
            <w:szCs w:val="24"/>
          </w:rPr>
          <w:t>абзацем вторым</w:t>
        </w:r>
      </w:hyperlink>
      <w:r w:rsidRPr="00735804">
        <w:rPr>
          <w:rFonts w:ascii="Times New Roman" w:hAnsi="Times New Roman" w:cs="Times New Roman"/>
          <w:sz w:val="24"/>
          <w:szCs w:val="24"/>
        </w:rPr>
        <w:t xml:space="preserve"> или </w:t>
      </w:r>
      <w:hyperlink w:anchor="P161">
        <w:r w:rsidRPr="00735804">
          <w:rPr>
            <w:rFonts w:ascii="Times New Roman" w:hAnsi="Times New Roman" w:cs="Times New Roman"/>
            <w:color w:val="0000FF"/>
            <w:sz w:val="24"/>
            <w:szCs w:val="24"/>
          </w:rPr>
          <w:t>абзацем третьим подпункта "в" пункта 34</w:t>
        </w:r>
      </w:hyperlink>
      <w:r w:rsidRPr="00735804">
        <w:rPr>
          <w:rFonts w:ascii="Times New Roman" w:hAnsi="Times New Roman" w:cs="Times New Roman"/>
          <w:sz w:val="24"/>
          <w:szCs w:val="24"/>
        </w:rPr>
        <w:t xml:space="preserve"> настоящих Правил, в форме электронного документа, подписанного усиленной квалифицированной электронной подписью должностного лица федерального органа исполнительной власти или Корпорации, в автоматическом режиме в личный кабинет на едином портале.</w:t>
      </w:r>
    </w:p>
    <w:p w:rsidR="00BF47C6" w:rsidRPr="00735804" w:rsidRDefault="00BF47C6">
      <w:pPr>
        <w:pStyle w:val="ConsPlusNormal"/>
        <w:spacing w:before="220"/>
        <w:ind w:firstLine="540"/>
        <w:jc w:val="both"/>
        <w:rPr>
          <w:rFonts w:ascii="Times New Roman" w:hAnsi="Times New Roman" w:cs="Times New Roman"/>
          <w:sz w:val="24"/>
          <w:szCs w:val="24"/>
        </w:rPr>
      </w:pPr>
      <w:bookmarkStart w:id="37" w:name="P170"/>
      <w:bookmarkEnd w:id="37"/>
      <w:r w:rsidRPr="00735804">
        <w:rPr>
          <w:rFonts w:ascii="Times New Roman" w:hAnsi="Times New Roman" w:cs="Times New Roman"/>
          <w:sz w:val="24"/>
          <w:szCs w:val="24"/>
        </w:rPr>
        <w:t xml:space="preserve">В случае представления заявления об исключении объекта и прилагаемых к нему документов и сведений на бумажном носителе в соответствии с </w:t>
      </w:r>
      <w:hyperlink w:anchor="P101">
        <w:r w:rsidRPr="00735804">
          <w:rPr>
            <w:rFonts w:ascii="Times New Roman" w:hAnsi="Times New Roman" w:cs="Times New Roman"/>
            <w:color w:val="0000FF"/>
            <w:sz w:val="24"/>
            <w:szCs w:val="24"/>
          </w:rPr>
          <w:t>абзацем вторым пункта 18</w:t>
        </w:r>
      </w:hyperlink>
      <w:r w:rsidRPr="00735804">
        <w:rPr>
          <w:rFonts w:ascii="Times New Roman" w:hAnsi="Times New Roman" w:cs="Times New Roman"/>
          <w:sz w:val="24"/>
          <w:szCs w:val="24"/>
        </w:rPr>
        <w:t xml:space="preserve"> настоящих Правил уведомление об исключении опасного 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реестра выдается (направляется) эксплуатирующей организации не позднее одного рабочего дня со дня принятия решения, предусмотренного соответственно </w:t>
      </w:r>
      <w:hyperlink w:anchor="P160">
        <w:r w:rsidRPr="00735804">
          <w:rPr>
            <w:rFonts w:ascii="Times New Roman" w:hAnsi="Times New Roman" w:cs="Times New Roman"/>
            <w:color w:val="0000FF"/>
            <w:sz w:val="24"/>
            <w:szCs w:val="24"/>
          </w:rPr>
          <w:t>абзацем вторым</w:t>
        </w:r>
      </w:hyperlink>
      <w:r w:rsidRPr="00735804">
        <w:rPr>
          <w:rFonts w:ascii="Times New Roman" w:hAnsi="Times New Roman" w:cs="Times New Roman"/>
          <w:sz w:val="24"/>
          <w:szCs w:val="24"/>
        </w:rPr>
        <w:t xml:space="preserve"> или </w:t>
      </w:r>
      <w:hyperlink w:anchor="P161">
        <w:r w:rsidRPr="00735804">
          <w:rPr>
            <w:rFonts w:ascii="Times New Roman" w:hAnsi="Times New Roman" w:cs="Times New Roman"/>
            <w:color w:val="0000FF"/>
            <w:sz w:val="24"/>
            <w:szCs w:val="24"/>
          </w:rPr>
          <w:t>абзацем третьим подпункта "в" пункта 34</w:t>
        </w:r>
      </w:hyperlink>
      <w:r w:rsidRPr="00735804">
        <w:rPr>
          <w:rFonts w:ascii="Times New Roman" w:hAnsi="Times New Roman" w:cs="Times New Roman"/>
          <w:sz w:val="24"/>
          <w:szCs w:val="24"/>
        </w:rPr>
        <w:t xml:space="preserve"> настоящих Правил, способом, указанным в заявлении об исключении объекта.</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37. Выписка из государственного реестра направляется эксплуатирующей организации на основании заявления о предоставлении выписки из государственного реестра (далее - заявление о предоставлении выписки), которое подписывается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усиленной квалифицированной электронной подписью или физическим лицом, действующим от имени эксплуатирующей организации на основании подтверждающей его полномочия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w:t>
      </w:r>
      <w:r w:rsidRPr="00735804">
        <w:rPr>
          <w:rFonts w:ascii="Times New Roman" w:hAnsi="Times New Roman" w:cs="Times New Roman"/>
          <w:sz w:val="24"/>
          <w:szCs w:val="24"/>
        </w:rPr>
        <w:lastRenderedPageBreak/>
        <w:t>предоставления государственных и муниципальных услуг в электронной форме, в установленном Правительством Российской Федерации порядке, и представляется в форме электронного документа с использованием единого портала. Полномочия представителя эксплуатирующей организации могут быть подтверждены с использованием функционала платформы полномочий единого портала. Заявление о предоставлении выписки представляется в федеральный орган исполнительной власти или Корпорацию, которые осуществляют ведение территориального или ведомственного раздела государственного реестра, в который внесены сведения об опасном производственном объекте.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В случае отсутствия технической возможности представления заявления о предоставлении выписки в форме электронного документа такое заявление может быть представлено на бумажном носителе в федеральный орган исполнительной власти или Корпорацию непосредственно или посредством заказного почтового отправления с уведомлением о вручении. Заявление о предоставлении выписки на бумажном носителе подписывается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либо уполномоченным представителем эксплуатирующей организации.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Представление, обработка, включая передачу и хранение, заявлений о предоставлении выписки в случае отнесения содержащейся в них информации к сведениям, составляющим государственную тайну, осуществляются в соответствии с законодательством Российской Федерации о государственной тайне.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38. Выписка из государственного реестра, которая содержит наименование эксплуатирующей организации (для юридического лица - полное и (при наличии) сокращенное наименования, для индивидуального предпринимателя - фамилия, имя и отчество (при наличии) и регистрационный номер опасного производственного объекта, выдается (направляется) эксплуатирующей организации в день поступления заявления о предоставлении выписки, представленного с использованием единого портала, либо в течение 3 рабочих дней со дня получения федеральным органом исполнительной власти или Корпорацией заявления о предоставлении выписки на бумажном носителе.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На выписку из государственного реестра, представляемую Федеральной службой по экологическому, технологическому и атомному надзору (ее территориальным органом), наносится двухмерный штриховой код (QR-код), который содержит в кодированном виде адрес страницы в информационно-телекоммуникационной сети "Интернет" с размещенной на ней записью государственного реестра, содержащей регистрационный номер опасного производственного объекта, дату регистрации опасного производственного объекта, идентификационный номер налогоплательщика эксплуатирующей организации.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39. В случае прекращения эксплуатации опасного производственного объекта в связи с передачей прав владения, пользования или распоряжения опасным производственным объектом эксплуатирующая организация вправе представить в федеральный орган исполнительной власти или Корпорацию информацию об указанной передаче прав.</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В случае поступления такой информации федеральный орган исполнительной власти или Корпорация вносит ее в государственный реестр.</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40. Федеральные органы исполнительной власти и Корпорация, осуществляющие ведение государственного реестра в соответствии с настоящими Правилами, осуществляют:</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lastRenderedPageBreak/>
        <w:t>а) накопление, анализ и хранение в государственном реестре систематизированной информации о зарегистрированных опасных производственных объектах;</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б) предоставление информации заинтересованным федеральным органам исполнительной власти, исполнительным органам субъектов Российской Федерации, органам местного самоуправления в объеме, необходимом для выполнения ими своих полномочий, на основании их заявлений в виде выписок из государственного реестра, содержащих сведения о полных наименованиях опасных производственных объектов, их количестве, осуществляемых (выполняемых) на них процессах (работах), указанных в </w:t>
      </w:r>
      <w:hyperlink r:id="rId25">
        <w:r w:rsidRPr="00735804">
          <w:rPr>
            <w:rFonts w:ascii="Times New Roman" w:hAnsi="Times New Roman" w:cs="Times New Roman"/>
            <w:color w:val="0000FF"/>
            <w:sz w:val="24"/>
            <w:szCs w:val="24"/>
          </w:rPr>
          <w:t>приложении 1</w:t>
        </w:r>
      </w:hyperlink>
      <w:r w:rsidRPr="00735804">
        <w:rPr>
          <w:rFonts w:ascii="Times New Roman" w:hAnsi="Times New Roman" w:cs="Times New Roman"/>
          <w:sz w:val="24"/>
          <w:szCs w:val="24"/>
        </w:rPr>
        <w:t xml:space="preserve"> к Федеральному закону, и классе опасности;</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в) актуализацию информации, содержащейся в государственном реестре;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г) обеспечение сохранности информации, содержащейся в государственном реестре;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д) обеспечение ограничительного порядка доступа к носителям информации об опасных производственных объектах, зарегистрированных в государственном реестре.</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41. Федеральная служба по экологическому, технологическому и атомному надзору обеспечивает разработку и утверждение единых методологических и программно-технологических принципов регистрации опасных производственных объектов в государственном реестре, а также техническую поддержку программного обеспечения государственного реестра.</w:t>
      </w: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jc w:val="right"/>
        <w:outlineLvl w:val="1"/>
        <w:rPr>
          <w:rFonts w:ascii="Times New Roman" w:hAnsi="Times New Roman" w:cs="Times New Roman"/>
          <w:sz w:val="24"/>
          <w:szCs w:val="24"/>
        </w:rPr>
      </w:pPr>
      <w:r w:rsidRPr="00735804">
        <w:rPr>
          <w:rFonts w:ascii="Times New Roman" w:hAnsi="Times New Roman" w:cs="Times New Roman"/>
          <w:sz w:val="24"/>
          <w:szCs w:val="24"/>
        </w:rPr>
        <w:t>Приложение</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к Правилам регистрации опасных</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производственных объектов</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в государственном реестре опасных</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производственных объектов</w:t>
      </w: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Title"/>
        <w:jc w:val="center"/>
        <w:rPr>
          <w:rFonts w:ascii="Times New Roman" w:hAnsi="Times New Roman" w:cs="Times New Roman"/>
          <w:sz w:val="24"/>
          <w:szCs w:val="24"/>
        </w:rPr>
      </w:pPr>
      <w:bookmarkStart w:id="38" w:name="P196"/>
      <w:bookmarkEnd w:id="38"/>
      <w:r w:rsidRPr="00735804">
        <w:rPr>
          <w:rFonts w:ascii="Times New Roman" w:hAnsi="Times New Roman" w:cs="Times New Roman"/>
          <w:sz w:val="24"/>
          <w:szCs w:val="24"/>
        </w:rPr>
        <w:t>ТИПОВЫЕ НАИМЕНОВАНИЯ</w:t>
      </w:r>
    </w:p>
    <w:p w:rsidR="00BF47C6" w:rsidRPr="00735804" w:rsidRDefault="00BF47C6">
      <w:pPr>
        <w:pStyle w:val="ConsPlusTitle"/>
        <w:jc w:val="center"/>
        <w:rPr>
          <w:rFonts w:ascii="Times New Roman" w:hAnsi="Times New Roman" w:cs="Times New Roman"/>
          <w:sz w:val="24"/>
          <w:szCs w:val="24"/>
        </w:rPr>
      </w:pPr>
      <w:r w:rsidRPr="00735804">
        <w:rPr>
          <w:rFonts w:ascii="Times New Roman" w:hAnsi="Times New Roman" w:cs="Times New Roman"/>
          <w:sz w:val="24"/>
          <w:szCs w:val="24"/>
        </w:rPr>
        <w:t>(ИМЕННЫЕ КОДЫ) ОПАСНЫХ ПРОИЗВОДСТВЕННЫХ ОБЪЕКТОВ</w:t>
      </w: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rPr>
          <w:rFonts w:ascii="Times New Roman" w:hAnsi="Times New Roman" w:cs="Times New Roman"/>
          <w:sz w:val="24"/>
          <w:szCs w:val="24"/>
        </w:rPr>
        <w:sectPr w:rsidR="00BF47C6" w:rsidRPr="00735804" w:rsidSect="0034779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535"/>
        <w:gridCol w:w="1984"/>
        <w:gridCol w:w="4422"/>
      </w:tblGrid>
      <w:tr w:rsidR="00BF47C6" w:rsidRPr="00735804">
        <w:tc>
          <w:tcPr>
            <w:tcW w:w="2665" w:type="dxa"/>
            <w:tcBorders>
              <w:top w:val="single" w:sz="4" w:space="0" w:color="auto"/>
              <w:left w:val="nil"/>
              <w:bottom w:val="single" w:sz="4" w:space="0" w:color="auto"/>
            </w:tcBorders>
          </w:tcPr>
          <w:p w:rsidR="00BF47C6" w:rsidRPr="00735804" w:rsidRDefault="00BF47C6">
            <w:pPr>
              <w:pStyle w:val="ConsPlusNormal"/>
              <w:jc w:val="center"/>
              <w:rPr>
                <w:rFonts w:ascii="Times New Roman" w:hAnsi="Times New Roman" w:cs="Times New Roman"/>
                <w:sz w:val="24"/>
                <w:szCs w:val="24"/>
              </w:rPr>
            </w:pPr>
            <w:r w:rsidRPr="00735804">
              <w:rPr>
                <w:rFonts w:ascii="Times New Roman" w:hAnsi="Times New Roman" w:cs="Times New Roman"/>
                <w:sz w:val="24"/>
                <w:szCs w:val="24"/>
              </w:rPr>
              <w:lastRenderedPageBreak/>
              <w:t>Типовое наименование (именной код) опасного производственного объекта</w:t>
            </w:r>
          </w:p>
        </w:tc>
        <w:tc>
          <w:tcPr>
            <w:tcW w:w="4535" w:type="dxa"/>
            <w:tcBorders>
              <w:top w:val="single" w:sz="4" w:space="0" w:color="auto"/>
              <w:bottom w:val="single" w:sz="4" w:space="0" w:color="auto"/>
            </w:tcBorders>
          </w:tcPr>
          <w:p w:rsidR="00BF47C6" w:rsidRPr="00735804" w:rsidRDefault="00BF47C6">
            <w:pPr>
              <w:pStyle w:val="ConsPlusNormal"/>
              <w:jc w:val="center"/>
              <w:rPr>
                <w:rFonts w:ascii="Times New Roman" w:hAnsi="Times New Roman" w:cs="Times New Roman"/>
                <w:sz w:val="24"/>
                <w:szCs w:val="24"/>
              </w:rPr>
            </w:pPr>
            <w:r w:rsidRPr="00735804">
              <w:rPr>
                <w:rFonts w:ascii="Times New Roman" w:hAnsi="Times New Roman" w:cs="Times New Roman"/>
                <w:sz w:val="24"/>
                <w:szCs w:val="24"/>
              </w:rPr>
              <w:t xml:space="preserve">Процессы (работы), осуществляемые (выполняемые) на опасном производственном объекте, указанные в </w:t>
            </w:r>
            <w:hyperlink r:id="rId26">
              <w:r w:rsidRPr="00735804">
                <w:rPr>
                  <w:rFonts w:ascii="Times New Roman" w:hAnsi="Times New Roman" w:cs="Times New Roman"/>
                  <w:color w:val="0000FF"/>
                  <w:sz w:val="24"/>
                  <w:szCs w:val="24"/>
                </w:rPr>
                <w:t>приложении 1</w:t>
              </w:r>
            </w:hyperlink>
            <w:r w:rsidRPr="00735804">
              <w:rPr>
                <w:rFonts w:ascii="Times New Roman" w:hAnsi="Times New Roman" w:cs="Times New Roman"/>
                <w:sz w:val="24"/>
                <w:szCs w:val="24"/>
              </w:rPr>
              <w:t xml:space="preserve"> к Федеральному закону "О промышленной безопасности опасных производственных объектов" </w:t>
            </w:r>
            <w:hyperlink w:anchor="P1357">
              <w:r w:rsidRPr="00735804">
                <w:rPr>
                  <w:rFonts w:ascii="Times New Roman" w:hAnsi="Times New Roman" w:cs="Times New Roman"/>
                  <w:color w:val="0000FF"/>
                  <w:sz w:val="24"/>
                  <w:szCs w:val="24"/>
                </w:rPr>
                <w:t>&lt;*&gt;</w:t>
              </w:r>
            </w:hyperlink>
          </w:p>
        </w:tc>
        <w:tc>
          <w:tcPr>
            <w:tcW w:w="1984" w:type="dxa"/>
            <w:tcBorders>
              <w:top w:val="single" w:sz="4" w:space="0" w:color="auto"/>
              <w:bottom w:val="single" w:sz="4" w:space="0" w:color="auto"/>
            </w:tcBorders>
          </w:tcPr>
          <w:p w:rsidR="00BF47C6" w:rsidRPr="00735804" w:rsidRDefault="00BF47C6">
            <w:pPr>
              <w:pStyle w:val="ConsPlusNormal"/>
              <w:jc w:val="center"/>
              <w:rPr>
                <w:rFonts w:ascii="Times New Roman" w:hAnsi="Times New Roman" w:cs="Times New Roman"/>
                <w:sz w:val="24"/>
                <w:szCs w:val="24"/>
              </w:rPr>
            </w:pPr>
            <w:r w:rsidRPr="00735804">
              <w:rPr>
                <w:rFonts w:ascii="Times New Roman" w:hAnsi="Times New Roman" w:cs="Times New Roman"/>
                <w:sz w:val="24"/>
                <w:szCs w:val="24"/>
              </w:rPr>
              <w:t>Границы опасного производственного объекта</w:t>
            </w:r>
          </w:p>
        </w:tc>
        <w:tc>
          <w:tcPr>
            <w:tcW w:w="4422" w:type="dxa"/>
            <w:tcBorders>
              <w:top w:val="single" w:sz="4" w:space="0" w:color="auto"/>
              <w:bottom w:val="single" w:sz="4" w:space="0" w:color="auto"/>
              <w:right w:val="nil"/>
            </w:tcBorders>
          </w:tcPr>
          <w:p w:rsidR="00BF47C6" w:rsidRPr="00735804" w:rsidRDefault="00BF47C6">
            <w:pPr>
              <w:pStyle w:val="ConsPlusNormal"/>
              <w:jc w:val="center"/>
              <w:rPr>
                <w:rFonts w:ascii="Times New Roman" w:hAnsi="Times New Roman" w:cs="Times New Roman"/>
                <w:sz w:val="24"/>
                <w:szCs w:val="24"/>
              </w:rPr>
            </w:pPr>
            <w:r w:rsidRPr="00735804">
              <w:rPr>
                <w:rFonts w:ascii="Times New Roman" w:hAnsi="Times New Roman" w:cs="Times New Roman"/>
                <w:sz w:val="24"/>
                <w:szCs w:val="24"/>
              </w:rPr>
              <w:t>Особенности проведения идентификации</w:t>
            </w:r>
          </w:p>
        </w:tc>
      </w:tr>
      <w:tr w:rsidR="00BF47C6" w:rsidRPr="00735804">
        <w:tblPrEx>
          <w:tblBorders>
            <w:insideH w:val="none" w:sz="0" w:space="0" w:color="auto"/>
            <w:insideV w:val="none" w:sz="0" w:space="0" w:color="auto"/>
          </w:tblBorders>
        </w:tblPrEx>
        <w:tc>
          <w:tcPr>
            <w:tcW w:w="13606" w:type="dxa"/>
            <w:gridSpan w:val="4"/>
            <w:tcBorders>
              <w:top w:val="single" w:sz="4" w:space="0" w:color="auto"/>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t>I. Опасные производственные объекты угольной, сланцевой и торфяной промышленности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Шахта угольная.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Шахта сланцевая.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Гидрошахта.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шахтостроительный (специализированный).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Разрез угольный.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Разрез сланцевый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27">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 "О промышленной безопасности опасных производственных объектов" (далее - Федеральный закон);</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 (в том числе взрывчатые),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Фабрика (площадка, цех, участок) брикетирования угля.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Фабрика (площадка, цех, участок) обогащения угля.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Фабрика (площадка, цех, участок) обогащения сланца.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Хвостохранилище (шламохранилище)</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28">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ведение горных работ (за исключением добычи общераспространенных полезных ископаемых и разработки россыпных месторождений полезных ископаемых, </w:t>
            </w:r>
            <w:r w:rsidRPr="00735804">
              <w:rPr>
                <w:rFonts w:ascii="Times New Roman" w:hAnsi="Times New Roman" w:cs="Times New Roman"/>
                <w:sz w:val="24"/>
                <w:szCs w:val="24"/>
              </w:rPr>
              <w:lastRenderedPageBreak/>
              <w:t>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 используются опасные вещества,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осуществляются основные процессы обогащения полезных ископаемых по технологиям, основанным на различии физико-химических свойств, </w:t>
            </w:r>
            <w:r w:rsidRPr="00735804">
              <w:rPr>
                <w:rFonts w:ascii="Times New Roman" w:hAnsi="Times New Roman" w:cs="Times New Roman"/>
                <w:sz w:val="24"/>
                <w:szCs w:val="24"/>
              </w:rPr>
              <w:lastRenderedPageBreak/>
              <w:t>разделяемых компонентов, среды, в которой осуществляется такое обогащение: в тяжелых средах, в потоке воздуха, в центробежном, электрическом, магнитном поле, в химических реакторах</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Хвостохранилище (шламохранилище)</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29">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t>II. Опасные производственные объекты горнорудной и нерудной промышленности</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3"/>
              <w:rPr>
                <w:rFonts w:ascii="Times New Roman" w:hAnsi="Times New Roman" w:cs="Times New Roman"/>
                <w:sz w:val="24"/>
                <w:szCs w:val="24"/>
              </w:rPr>
            </w:pPr>
            <w:r w:rsidRPr="00735804">
              <w:rPr>
                <w:rFonts w:ascii="Times New Roman" w:hAnsi="Times New Roman" w:cs="Times New Roman"/>
                <w:sz w:val="24"/>
                <w:szCs w:val="24"/>
              </w:rPr>
              <w:t>1. Опасные производственные объекты добычи и обогащения цветных металлов и золота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Рудник.</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(полигон) старательской добычи.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горного капитального строительства (специализированный).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Карьер</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0">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воды при температуре нагрева более </w:t>
            </w:r>
            <w:r w:rsidRPr="00735804">
              <w:rPr>
                <w:rFonts w:ascii="Times New Roman" w:hAnsi="Times New Roman" w:cs="Times New Roman"/>
                <w:sz w:val="24"/>
                <w:szCs w:val="24"/>
              </w:rPr>
              <w:lastRenderedPageBreak/>
              <w:t>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 </w:t>
            </w:r>
            <w:r w:rsidRPr="00735804">
              <w:rPr>
                <w:rFonts w:ascii="Times New Roman" w:hAnsi="Times New Roman" w:cs="Times New Roman"/>
                <w:sz w:val="24"/>
                <w:szCs w:val="24"/>
              </w:rPr>
              <w:lastRenderedPageBreak/>
              <w:t>(в том числе взрывчатые)</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Фабрика (участок, цех) обогатительная цветных металлов.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(участок, цех) извлечения золота.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(участок) производства глинозема.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Фабрика (участок, цех) дробильно-сортировочная.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Фабрика (комплекс) дробильно-сортировочная для закладки выработанного </w:t>
            </w:r>
            <w:r w:rsidRPr="00735804">
              <w:rPr>
                <w:rFonts w:ascii="Times New Roman" w:hAnsi="Times New Roman" w:cs="Times New Roman"/>
                <w:sz w:val="24"/>
                <w:szCs w:val="24"/>
              </w:rPr>
              <w:lastRenderedPageBreak/>
              <w:t>пространства.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Хвостохранилище (шламохранилище)</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1">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 используются опасные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Хвостохранилище (шламохранилище)</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2">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(площадка) шлакоотвала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3">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ведение горных работ (за исключением </w:t>
            </w:r>
            <w:r w:rsidRPr="00735804">
              <w:rPr>
                <w:rFonts w:ascii="Times New Roman" w:hAnsi="Times New Roman" w:cs="Times New Roman"/>
                <w:sz w:val="24"/>
                <w:szCs w:val="24"/>
              </w:rPr>
              <w:lastRenderedPageBreak/>
              <w:t>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w:t>
            </w:r>
            <w:r w:rsidRPr="00735804">
              <w:rPr>
                <w:rFonts w:ascii="Times New Roman" w:hAnsi="Times New Roman" w:cs="Times New Roman"/>
                <w:sz w:val="24"/>
                <w:szCs w:val="24"/>
              </w:rPr>
              <w:lastRenderedPageBreak/>
              <w:t>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взрывчатые вещества на местах производства взрывных работ</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Участок (площадка) кучного выщелачивания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4">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используются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3"/>
              <w:rPr>
                <w:rFonts w:ascii="Times New Roman" w:hAnsi="Times New Roman" w:cs="Times New Roman"/>
                <w:sz w:val="24"/>
                <w:szCs w:val="24"/>
              </w:rPr>
            </w:pPr>
            <w:r w:rsidRPr="00735804">
              <w:rPr>
                <w:rFonts w:ascii="Times New Roman" w:hAnsi="Times New Roman" w:cs="Times New Roman"/>
                <w:sz w:val="24"/>
                <w:szCs w:val="24"/>
              </w:rPr>
              <w:t>2. Опасные производственные объекты добычи и обогащения рудного сырья черных металлов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Рудник с подземным способом разработки.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Рудник с открытым способом разработки (карьер).</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горного капитального строительства (специализированный)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5">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пара, газа (в газообразном, сжиженном </w:t>
            </w:r>
            <w:r w:rsidRPr="00735804">
              <w:rPr>
                <w:rFonts w:ascii="Times New Roman" w:hAnsi="Times New Roman" w:cs="Times New Roman"/>
                <w:sz w:val="24"/>
                <w:szCs w:val="24"/>
              </w:rPr>
              <w:lastRenderedPageBreak/>
              <w:t>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w:t>
            </w:r>
            <w:r w:rsidRPr="00735804">
              <w:rPr>
                <w:rFonts w:ascii="Times New Roman" w:hAnsi="Times New Roman" w:cs="Times New Roman"/>
                <w:sz w:val="24"/>
                <w:szCs w:val="24"/>
              </w:rPr>
              <w:lastRenderedPageBreak/>
              <w:t>способом без применения взрывных работ), используются взрывчатые вещества на местах производства взрывных работ</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Фабрика (участок, цех) агломерационная.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Фабрика (участок, цех) обогащения рудного сырья черных металлов.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Фабрика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цех) окомкования концентрата.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Фабрика (участок, цех) дробильно-сортировочная.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Фабрика (комплекс) </w:t>
            </w:r>
            <w:r w:rsidRPr="00735804">
              <w:rPr>
                <w:rFonts w:ascii="Times New Roman" w:hAnsi="Times New Roman" w:cs="Times New Roman"/>
                <w:sz w:val="24"/>
                <w:szCs w:val="24"/>
              </w:rPr>
              <w:lastRenderedPageBreak/>
              <w:t>дробильно-сортировочная для закладки выработанного пространства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6">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иных жидкостей при температуре, </w:t>
            </w:r>
            <w:r w:rsidRPr="00735804">
              <w:rPr>
                <w:rFonts w:ascii="Times New Roman" w:hAnsi="Times New Roman" w:cs="Times New Roman"/>
                <w:sz w:val="24"/>
                <w:szCs w:val="24"/>
              </w:rPr>
              <w:lastRenderedPageBreak/>
              <w:t>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Хвостохранилище (шламохранилище)</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7">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3"/>
              <w:rPr>
                <w:rFonts w:ascii="Times New Roman" w:hAnsi="Times New Roman" w:cs="Times New Roman"/>
                <w:sz w:val="24"/>
                <w:szCs w:val="24"/>
              </w:rPr>
            </w:pPr>
            <w:r w:rsidRPr="00735804">
              <w:rPr>
                <w:rFonts w:ascii="Times New Roman" w:hAnsi="Times New Roman" w:cs="Times New Roman"/>
                <w:sz w:val="24"/>
                <w:szCs w:val="24"/>
              </w:rPr>
              <w:t>3. Опасные производственные объекты добычи и обогащения сырья горно-химической промышленности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Рудник с подземным способом разработки.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Рудник с открытым способом разработки (карьер).</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горного капитального строительства (специализированный)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образование, хранение, </w:t>
            </w:r>
            <w:r w:rsidRPr="00735804">
              <w:rPr>
                <w:rFonts w:ascii="Times New Roman" w:hAnsi="Times New Roman" w:cs="Times New Roman"/>
                <w:sz w:val="24"/>
                <w:szCs w:val="24"/>
              </w:rPr>
              <w:lastRenderedPageBreak/>
              <w:t xml:space="preserve">транспортирование, уничтожение опасных веществ в количествах, указанных в </w:t>
            </w:r>
            <w:hyperlink r:id="rId38">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границы горного отвода и (или) </w:t>
            </w:r>
            <w:r w:rsidRPr="00735804">
              <w:rPr>
                <w:rFonts w:ascii="Times New Roman" w:hAnsi="Times New Roman" w:cs="Times New Roman"/>
                <w:sz w:val="24"/>
                <w:szCs w:val="24"/>
              </w:rPr>
              <w:lastRenderedPageBreak/>
              <w:t>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 результатам идентификации типовое наименование (именной код) </w:t>
            </w:r>
            <w:r w:rsidRPr="00735804">
              <w:rPr>
                <w:rFonts w:ascii="Times New Roman" w:hAnsi="Times New Roman" w:cs="Times New Roman"/>
                <w:sz w:val="24"/>
                <w:szCs w:val="24"/>
              </w:rPr>
              <w:lastRenderedPageBreak/>
              <w:t>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используются взрывчатые вещества на местах производства взрывных работ</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(участок) солепромысла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воды при температуре нагрева более </w:t>
            </w:r>
            <w:r w:rsidRPr="00735804">
              <w:rPr>
                <w:rFonts w:ascii="Times New Roman" w:hAnsi="Times New Roman" w:cs="Times New Roman"/>
                <w:sz w:val="24"/>
                <w:szCs w:val="24"/>
              </w:rPr>
              <w:lastRenderedPageBreak/>
              <w:t>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w:t>
            </w:r>
            <w:r w:rsidRPr="00735804">
              <w:rPr>
                <w:rFonts w:ascii="Times New Roman" w:hAnsi="Times New Roman" w:cs="Times New Roman"/>
                <w:sz w:val="24"/>
                <w:szCs w:val="24"/>
              </w:rPr>
              <w:lastRenderedPageBreak/>
              <w:t>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Фабрика (участок, цех) обогащения горно-химического сырья.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Фабрика (участок, цех) дробильно-сортировочная.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Фабрика (комплекс) дробильно-сортировочная для закладки выработанного пространства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9">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 используются опасные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Хвостохранилище (шламохранилище)</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0">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установленных грузоподъемных механизмов (за исключением лифтов, подъемных платформ для инвалидов), </w:t>
            </w:r>
            <w:r w:rsidRPr="00735804">
              <w:rPr>
                <w:rFonts w:ascii="Times New Roman" w:hAnsi="Times New Roman" w:cs="Times New Roman"/>
                <w:sz w:val="24"/>
                <w:szCs w:val="24"/>
              </w:rPr>
              <w:lastRenderedPageBreak/>
              <w:t>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3"/>
              <w:rPr>
                <w:rFonts w:ascii="Times New Roman" w:hAnsi="Times New Roman" w:cs="Times New Roman"/>
                <w:sz w:val="24"/>
                <w:szCs w:val="24"/>
              </w:rPr>
            </w:pPr>
            <w:r w:rsidRPr="00735804">
              <w:rPr>
                <w:rFonts w:ascii="Times New Roman" w:hAnsi="Times New Roman" w:cs="Times New Roman"/>
                <w:sz w:val="24"/>
                <w:szCs w:val="24"/>
              </w:rPr>
              <w:lastRenderedPageBreak/>
              <w:t>4. Опасные производственные объекты добычи и переработки сырья строительных материалов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Рудник.</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Карьер</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1">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используются взрывчатые вещества на местах производства взрывных работ</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Участок добычи строительного сырья.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подготовки строительного сырья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2">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ведение горных работ (за исключением добычи общераспространенных полезных ископаемых и разработки россыпных месторождений полезных ископаемых, </w:t>
            </w:r>
            <w:r w:rsidRPr="00735804">
              <w:rPr>
                <w:rFonts w:ascii="Times New Roman" w:hAnsi="Times New Roman" w:cs="Times New Roman"/>
                <w:sz w:val="24"/>
                <w:szCs w:val="24"/>
              </w:rPr>
              <w:lastRenderedPageBreak/>
              <w:t>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используются взрывчатые вещества на местах производства взрывных работ.</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которому присваивается типовое наименование (именной код) "Участок добычи строительного сырья", указывается наименование добываемого сырья</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(участок, цех) дробильно-сортировочная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3"/>
              <w:rPr>
                <w:rFonts w:ascii="Times New Roman" w:hAnsi="Times New Roman" w:cs="Times New Roman"/>
                <w:sz w:val="24"/>
                <w:szCs w:val="24"/>
              </w:rPr>
            </w:pPr>
            <w:r w:rsidRPr="00735804">
              <w:rPr>
                <w:rFonts w:ascii="Times New Roman" w:hAnsi="Times New Roman" w:cs="Times New Roman"/>
                <w:sz w:val="24"/>
                <w:szCs w:val="24"/>
              </w:rPr>
              <w:t>5. Опасные производственные объекты строительства подземных гидротехнических, транспортных и специальных сооружений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гидротехнического строительства.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Участок транспортного строительства.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специального строительства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образование, хранение, транспортирование, уничтожение опасных </w:t>
            </w:r>
            <w:r w:rsidRPr="00735804">
              <w:rPr>
                <w:rFonts w:ascii="Times New Roman" w:hAnsi="Times New Roman" w:cs="Times New Roman"/>
                <w:sz w:val="24"/>
                <w:szCs w:val="24"/>
              </w:rPr>
              <w:lastRenderedPageBreak/>
              <w:t xml:space="preserve">веществ в количествах, указанных в </w:t>
            </w:r>
            <w:hyperlink r:id="rId43">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границы горного отвода и (или) земельного </w:t>
            </w:r>
            <w:r w:rsidRPr="00735804">
              <w:rPr>
                <w:rFonts w:ascii="Times New Roman" w:hAnsi="Times New Roman" w:cs="Times New Roman"/>
                <w:sz w:val="24"/>
                <w:szCs w:val="24"/>
              </w:rPr>
              <w:lastRenderedPageBreak/>
              <w:t>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 результатам идентификации типовое наименование (именной код) присваивается опасному </w:t>
            </w:r>
            <w:r w:rsidRPr="00735804">
              <w:rPr>
                <w:rFonts w:ascii="Times New Roman" w:hAnsi="Times New Roman" w:cs="Times New Roman"/>
                <w:sz w:val="24"/>
                <w:szCs w:val="24"/>
              </w:rPr>
              <w:lastRenderedPageBreak/>
              <w:t>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взрывчатые вещества на местах производства взрывных работ</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3"/>
              <w:rPr>
                <w:rFonts w:ascii="Times New Roman" w:hAnsi="Times New Roman" w:cs="Times New Roman"/>
                <w:sz w:val="24"/>
                <w:szCs w:val="24"/>
              </w:rPr>
            </w:pPr>
            <w:r w:rsidRPr="00735804">
              <w:rPr>
                <w:rFonts w:ascii="Times New Roman" w:hAnsi="Times New Roman" w:cs="Times New Roman"/>
                <w:sz w:val="24"/>
                <w:szCs w:val="24"/>
              </w:rPr>
              <w:lastRenderedPageBreak/>
              <w:t>6. Опасные производственные объекты, размещенные в естественных подземных полостях или отработанных горных выработках</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Объект, размещенный в отработанной горной выработке.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Объект, размещенный в естественной подземной </w:t>
            </w:r>
            <w:r w:rsidRPr="00735804">
              <w:rPr>
                <w:rFonts w:ascii="Times New Roman" w:hAnsi="Times New Roman" w:cs="Times New Roman"/>
                <w:sz w:val="24"/>
                <w:szCs w:val="24"/>
              </w:rPr>
              <w:lastRenderedPageBreak/>
              <w:t>полости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4">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ведутся подземные горные работы</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III. Опасные производственные объекты, на которых получаются, используются, хранятся и транспортируются взрывчатые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Склад взрывчатых материалов.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Передвижной склад взрывчатых материалов</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5">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оборудования, </w:t>
            </w:r>
            <w:r w:rsidRPr="00735804">
              <w:rPr>
                <w:rFonts w:ascii="Times New Roman" w:hAnsi="Times New Roman" w:cs="Times New Roman"/>
                <w:sz w:val="24"/>
                <w:szCs w:val="24"/>
              </w:rPr>
              <w:lastRenderedPageBreak/>
              <w:t>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взрывчатые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При определении количества опасного вещества следует исходить из вместимости склада, предусмотренной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Опасный производственный объект, которому может быть присвоено типовое наименование (именной код) "Склад взрывчатых материалов" и который находится в подземной горной выработке рудника (шахты), учитывается в составе такого рудника (шахты).</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отношении передвижного опасного производственного объекта, на котором хранятся и транспортируются взрывчатые вещества, идентификация проводится в случае его стационарного размещения в соответствии с требованиями, установленными федеральными нормами и правилами в области промышленной безопасности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Цех, участок, пункт изготовления (подготовки) взрывчатых материалов</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6">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lastRenderedPageBreak/>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образуются, хранятся, транспортируются и уничтожаются взрывчатые вещества в соответствии с количеством, предусмотренным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Опасный производственный объект, которому может быть присвоено типовое </w:t>
            </w:r>
            <w:r w:rsidRPr="00735804">
              <w:rPr>
                <w:rFonts w:ascii="Times New Roman" w:hAnsi="Times New Roman" w:cs="Times New Roman"/>
                <w:sz w:val="24"/>
                <w:szCs w:val="24"/>
              </w:rPr>
              <w:lastRenderedPageBreak/>
              <w:t>наименование (именной код) "Пункт изготовления (подготовки) взрывчатых материалов" и который находится в границах горного отвода карьера (разреза), участка горного капитального строительства (специализированного), в подземной выработке рудника (шахты) или на территории склада взрывчатых материалов, учитывается в составе таких карьера (разреза), участка, рудника (шахты) или склада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погрузки-разгрузки взрывчатых материалов</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7">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транспортируются взрывчатые вещества, в том числе осуществляется погрузка и выгрузка взрывчатых веществ.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Опасный производственный объект, которому может быть присвоено типовое наименование (именной код) "Площадка погрузки-разгрузки взрывчатых материалов" и который находится на территории склада взрывчатых материалов, пункта изготовления (подготовки) взрывчатых материалов, в границах горного отвода объекта ведения горных работ (карьера, рудника или шахты), учитывается в составе таких склада, пункта, объекта.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При определении количества опасного вещества необходимо руководствоваться </w:t>
            </w:r>
            <w:r w:rsidRPr="00735804">
              <w:rPr>
                <w:rFonts w:ascii="Times New Roman" w:hAnsi="Times New Roman" w:cs="Times New Roman"/>
                <w:sz w:val="24"/>
                <w:szCs w:val="24"/>
              </w:rPr>
              <w:lastRenderedPageBreak/>
              <w:t>максимальным количеством взрывчатых веществ, которые находятся или могут находиться на опасном производственном объекте в соответствии с проектной документацией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Полигон, испытательная площадка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8">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транспортируются и уничтожаются взрывчатые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Опасный производственный объект, которому может быть присвоено типовое наименование (именной код) "Полигон, испытательная площадка", который используется для испытаний и уничтожения взрывчатых веществ и находится при складе взрывчатых материалов или пункте изготовления (подготовки) взрывчатых материалов, учитывается в составе таких склада или пункта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t>IV. Опасные производственные объекты нефтегазодобывающего комплекса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ведения буровых работ</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w:t>
            </w:r>
            <w:r w:rsidRPr="00735804">
              <w:rPr>
                <w:rFonts w:ascii="Times New Roman" w:hAnsi="Times New Roman" w:cs="Times New Roman"/>
                <w:sz w:val="24"/>
                <w:szCs w:val="24"/>
              </w:rPr>
              <w:lastRenderedPageBreak/>
              <w:t xml:space="preserve">веществ в количествах, указанных в </w:t>
            </w:r>
            <w:hyperlink r:id="rId49">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w:t>
            </w:r>
            <w:r w:rsidRPr="00735804">
              <w:rPr>
                <w:rFonts w:ascii="Times New Roman" w:hAnsi="Times New Roman" w:cs="Times New Roman"/>
                <w:sz w:val="24"/>
                <w:szCs w:val="24"/>
              </w:rPr>
              <w:lastRenderedPageBreak/>
              <w:t>производственному объекту, на котором получаются и используются опасные вещества (в том числе взрывчатые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учитываются все буровые установки, применяемые при ведении буровых работ</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Фонд скважин</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0">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иных жидкостей при температуре, </w:t>
            </w:r>
            <w:r w:rsidRPr="00735804">
              <w:rPr>
                <w:rFonts w:ascii="Times New Roman" w:hAnsi="Times New Roman" w:cs="Times New Roman"/>
                <w:sz w:val="24"/>
                <w:szCs w:val="24"/>
              </w:rPr>
              <w:lastRenderedPageBreak/>
              <w:t>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получаются и используются опасные вещества, в том числе используются взрывчатые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w:t>
            </w:r>
            <w:r w:rsidRPr="00735804">
              <w:rPr>
                <w:rFonts w:ascii="Times New Roman" w:hAnsi="Times New Roman" w:cs="Times New Roman"/>
                <w:sz w:val="24"/>
                <w:szCs w:val="24"/>
              </w:rPr>
              <w:lastRenderedPageBreak/>
              <w:t>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учитываются скважины (пробуренные) всех категорий, в том числе находящиеся в консервации, замерные устройства, блок распределения воды, блок закачки химических реагентов, расположенные на территории месторождения (участка, площадки)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Участок предварительной подготовки нефти.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насосной станции.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Пункт подготовки и сбора нефти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1">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установленных грузоподъемных механизмов (за исключением лифтов, </w:t>
            </w:r>
            <w:r w:rsidRPr="00735804">
              <w:rPr>
                <w:rFonts w:ascii="Times New Roman" w:hAnsi="Times New Roman" w:cs="Times New Roman"/>
                <w:sz w:val="24"/>
                <w:szCs w:val="24"/>
              </w:rPr>
              <w:lastRenderedPageBreak/>
              <w:t>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исходя из фактической производительности опасного производственного объекта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Парк резервуарный (промысловый)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2">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хранятся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исходя из емкости опасного производственного объекта, предусмотренной проектной документацией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промысловой компрессорной станции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3">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иных жидкостей при температуре, </w:t>
            </w:r>
            <w:r w:rsidRPr="00735804">
              <w:rPr>
                <w:rFonts w:ascii="Times New Roman" w:hAnsi="Times New Roman" w:cs="Times New Roman"/>
                <w:sz w:val="24"/>
                <w:szCs w:val="24"/>
              </w:rPr>
              <w:lastRenderedPageBreak/>
              <w:t>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исходя из емкости опасного производственного объекта, предусмотренной проектной документацией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Участок комплексной подготовки газа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4">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(цех, установка) газоперерабатывающего завода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5">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lastRenderedPageBreak/>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Количество опасного вещества определяется исходя из </w:t>
            </w:r>
            <w:r w:rsidRPr="00735804">
              <w:rPr>
                <w:rFonts w:ascii="Times New Roman" w:hAnsi="Times New Roman" w:cs="Times New Roman"/>
                <w:sz w:val="24"/>
                <w:szCs w:val="24"/>
              </w:rPr>
              <w:lastRenderedPageBreak/>
              <w:t>производительности опасного производственного объекта, предусмотренной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соответствующей площадки (цеха, установки)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Система промысловых (межпромысловых) трубопроводов месторождения (участка, площадки)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6">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Платформа стационарная (морская)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w:t>
            </w:r>
            <w:r w:rsidRPr="00735804">
              <w:rPr>
                <w:rFonts w:ascii="Times New Roman" w:hAnsi="Times New Roman" w:cs="Times New Roman"/>
                <w:sz w:val="24"/>
                <w:szCs w:val="24"/>
              </w:rPr>
              <w:lastRenderedPageBreak/>
              <w:t xml:space="preserve">веществ в количествах, указанных в </w:t>
            </w:r>
            <w:hyperlink r:id="rId57">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платформы</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w:t>
            </w:r>
            <w:r w:rsidRPr="00735804">
              <w:rPr>
                <w:rFonts w:ascii="Times New Roman" w:hAnsi="Times New Roman" w:cs="Times New Roman"/>
                <w:sz w:val="24"/>
                <w:szCs w:val="24"/>
              </w:rPr>
              <w:lastRenderedPageBreak/>
              <w:t>производственному объекту, на котором получаются, используются, хранятся и транспортируются опасные вещества, в том числе используются взрывчатые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исходя из производительности опасного производственного объекта, предусмотренной проектной документацией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буровой установки (плавучая, включая буровые суда)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8">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иных жидкостей при температуре, превышающей температуру их кипения </w:t>
            </w:r>
            <w:r w:rsidRPr="00735804">
              <w:rPr>
                <w:rFonts w:ascii="Times New Roman" w:hAnsi="Times New Roman" w:cs="Times New Roman"/>
                <w:sz w:val="24"/>
                <w:szCs w:val="24"/>
              </w:rPr>
              <w:lastRenderedPageBreak/>
              <w:t>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буровой платформы, бурового судна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и хранятся опасные вещества, в том числе используются взрывчатые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морского нефтеналивного комплекса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9">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комплекса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учитываются площадка нефтехранилища, сливоналивные устройства с подводящими трубопроводами</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t>V. Опасные производственные объекты магистрального трубопроводного транспорта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Участок магистрального </w:t>
            </w:r>
            <w:r w:rsidRPr="00735804">
              <w:rPr>
                <w:rFonts w:ascii="Times New Roman" w:hAnsi="Times New Roman" w:cs="Times New Roman"/>
                <w:sz w:val="24"/>
                <w:szCs w:val="24"/>
              </w:rPr>
              <w:lastRenderedPageBreak/>
              <w:t>газопровода.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компрессорной станции.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Автомобильная газонаполнительная компрессорная станция.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Станция газораспределительная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w:t>
            </w:r>
            <w:r w:rsidRPr="00735804">
              <w:rPr>
                <w:rFonts w:ascii="Times New Roman" w:hAnsi="Times New Roman" w:cs="Times New Roman"/>
                <w:sz w:val="24"/>
                <w:szCs w:val="24"/>
              </w:rPr>
              <w:lastRenderedPageBreak/>
              <w:t xml:space="preserve">образование, хранение, транспортирование, уничтожение опасных веществ в количествах, указанных в </w:t>
            </w:r>
            <w:hyperlink r:id="rId60">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границы согласно </w:t>
            </w:r>
            <w:r w:rsidRPr="00735804">
              <w:rPr>
                <w:rFonts w:ascii="Times New Roman" w:hAnsi="Times New Roman" w:cs="Times New Roman"/>
                <w:sz w:val="24"/>
                <w:szCs w:val="24"/>
              </w:rPr>
              <w:lastRenderedPageBreak/>
              <w:t>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 результатам идентификации типовое </w:t>
            </w:r>
            <w:r w:rsidRPr="00735804">
              <w:rPr>
                <w:rFonts w:ascii="Times New Roman" w:hAnsi="Times New Roman" w:cs="Times New Roman"/>
                <w:sz w:val="24"/>
                <w:szCs w:val="24"/>
              </w:rPr>
              <w:lastRenderedPageBreak/>
              <w:t>наименование (именной код) присваивается опасному производственному объекту, на котором хранятся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Участок магистрального продуктопровода, нефтепровода, аммиакопровода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1">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Парк резервуарный магистрального продуктопровода, нефтепровода, аммиакопровода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2">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Подземное хранилище газа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3">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контур распространения газовой залежи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структурного подразделения эксплуатирующей организации.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 составе опасного производственного объекта учитываются фонды скважин, газопроводы подземного хранилища газа, установки подготовки газа подземного хранилища газа, компрессорные станции, буровые установки и установки для </w:t>
            </w:r>
            <w:r w:rsidRPr="00735804">
              <w:rPr>
                <w:rFonts w:ascii="Times New Roman" w:hAnsi="Times New Roman" w:cs="Times New Roman"/>
                <w:sz w:val="24"/>
                <w:szCs w:val="24"/>
              </w:rPr>
              <w:lastRenderedPageBreak/>
              <w:t>ремонта скважин</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станции насосной магистрального продуктопровода, нефтепровода, аммиакопровода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4">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сливоналивного терминала (эстакады)</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5">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пара, газа (в газообразном, сжиженном </w:t>
            </w:r>
            <w:r w:rsidRPr="00735804">
              <w:rPr>
                <w:rFonts w:ascii="Times New Roman" w:hAnsi="Times New Roman" w:cs="Times New Roman"/>
                <w:sz w:val="24"/>
                <w:szCs w:val="24"/>
              </w:rPr>
              <w:lastRenderedPageBreak/>
              <w:t>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 полном наименовании опасного производственного объекта указываются наименование структурного </w:t>
            </w:r>
            <w:r w:rsidRPr="00735804">
              <w:rPr>
                <w:rFonts w:ascii="Times New Roman" w:hAnsi="Times New Roman" w:cs="Times New Roman"/>
                <w:sz w:val="24"/>
                <w:szCs w:val="24"/>
              </w:rPr>
              <w:lastRenderedPageBreak/>
              <w:t>подразделения эксплуатирующей организации и наименование нефтепродукта или аммиака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VI. Опасные производственные объекты геолого-разведочных и геофизических работ при разработке месторождений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геолого-разведочных (геофизических) работ</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6">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установленных грузоподъемных механизмов (за исключением лифтов, </w:t>
            </w:r>
            <w:r w:rsidRPr="00735804">
              <w:rPr>
                <w:rFonts w:ascii="Times New Roman" w:hAnsi="Times New Roman" w:cs="Times New Roman"/>
                <w:sz w:val="24"/>
                <w:szCs w:val="24"/>
              </w:rPr>
              <w:lastRenderedPageBreak/>
              <w:t>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 (в том числе взрывчатые), оборудование, работающее под избыточным давлением свыше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w:t>
            </w:r>
            <w:r w:rsidRPr="00735804">
              <w:rPr>
                <w:rFonts w:ascii="Times New Roman" w:hAnsi="Times New Roman" w:cs="Times New Roman"/>
                <w:sz w:val="24"/>
                <w:szCs w:val="24"/>
              </w:rPr>
              <w:lastRenderedPageBreak/>
              <w:t>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учитываются объекты геолого-разведочных и геофизических работ при поиске и разведке месторождений полезных ископаемых.</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Опасные производственные объекты, на которых хранятся взрывчатые вещества, учитываются отдельно</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VII. 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цеха (участка, установки) производства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7">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w:t>
            </w:r>
            <w:r w:rsidRPr="00735804">
              <w:rPr>
                <w:rFonts w:ascii="Times New Roman" w:hAnsi="Times New Roman" w:cs="Times New Roman"/>
                <w:sz w:val="24"/>
                <w:szCs w:val="24"/>
              </w:rPr>
              <w:lastRenderedPageBreak/>
              <w:t>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образуются,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w:t>
            </w:r>
            <w:r w:rsidRPr="00735804">
              <w:rPr>
                <w:rFonts w:ascii="Times New Roman" w:hAnsi="Times New Roman" w:cs="Times New Roman"/>
                <w:sz w:val="24"/>
                <w:szCs w:val="24"/>
              </w:rPr>
              <w:lastRenderedPageBreak/>
              <w:t>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цеха (участка, установки).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установки по переработке нефти (газового конденсата)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8">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w:t>
            </w:r>
            <w:r w:rsidRPr="00735804">
              <w:rPr>
                <w:rFonts w:ascii="Times New Roman" w:hAnsi="Times New Roman" w:cs="Times New Roman"/>
                <w:sz w:val="24"/>
                <w:szCs w:val="24"/>
              </w:rPr>
              <w:lastRenderedPageBreak/>
              <w:t>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w:t>
            </w:r>
            <w:r w:rsidRPr="00735804">
              <w:rPr>
                <w:rFonts w:ascii="Times New Roman" w:hAnsi="Times New Roman" w:cs="Times New Roman"/>
                <w:sz w:val="24"/>
                <w:szCs w:val="24"/>
              </w:rPr>
              <w:lastRenderedPageBreak/>
              <w:t>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опасных веществ определяется исходя из общего количества опасных веществ, участвующих в технологическом процессе.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установки по переработке нефтешлама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9">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Площадка установки получения </w:t>
            </w:r>
            <w:r w:rsidRPr="00735804">
              <w:rPr>
                <w:rFonts w:ascii="Times New Roman" w:hAnsi="Times New Roman" w:cs="Times New Roman"/>
                <w:sz w:val="24"/>
                <w:szCs w:val="24"/>
              </w:rPr>
              <w:lastRenderedPageBreak/>
              <w:t>нефтебитумов методом окисления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образование, хранение, </w:t>
            </w:r>
            <w:r w:rsidRPr="00735804">
              <w:rPr>
                <w:rFonts w:ascii="Times New Roman" w:hAnsi="Times New Roman" w:cs="Times New Roman"/>
                <w:sz w:val="24"/>
                <w:szCs w:val="24"/>
              </w:rPr>
              <w:lastRenderedPageBreak/>
              <w:t xml:space="preserve">транспортирование, уничтожение опасных веществ в количествах, указанных в </w:t>
            </w:r>
            <w:hyperlink r:id="rId70">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границы согласно проектной </w:t>
            </w:r>
            <w:r w:rsidRPr="00735804">
              <w:rPr>
                <w:rFonts w:ascii="Times New Roman" w:hAnsi="Times New Roman" w:cs="Times New Roman"/>
                <w:sz w:val="24"/>
                <w:szCs w:val="24"/>
              </w:rPr>
              <w:lastRenderedPageBreak/>
              <w:t>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 результатам идентификации типовое наименование (именной код) </w:t>
            </w:r>
            <w:r w:rsidRPr="00735804">
              <w:rPr>
                <w:rFonts w:ascii="Times New Roman" w:hAnsi="Times New Roman" w:cs="Times New Roman"/>
                <w:sz w:val="24"/>
                <w:szCs w:val="24"/>
              </w:rPr>
              <w:lastRenderedPageBreak/>
              <w:t>присваивается опасному производственному объекту, на котором получаются, используются, перерабатываются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База товарно-сырьевая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1">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установленных грузоподъемных механизмов (за исключением лифтов, подъемных платформ для инвалидов), </w:t>
            </w:r>
            <w:r w:rsidRPr="00735804">
              <w:rPr>
                <w:rFonts w:ascii="Times New Roman" w:hAnsi="Times New Roman" w:cs="Times New Roman"/>
                <w:sz w:val="24"/>
                <w:szCs w:val="24"/>
              </w:rPr>
              <w:lastRenderedPageBreak/>
              <w:t>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Количество опасного вещества определяется исходя из общего количества опасных веществ, участвующих в технологическом процессе.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учитываются товарные парки, насосные и сливоналивные эстакады</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Продуктопровод</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2">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Площадка </w:t>
            </w:r>
            <w:r w:rsidRPr="00735804">
              <w:rPr>
                <w:rFonts w:ascii="Times New Roman" w:hAnsi="Times New Roman" w:cs="Times New Roman"/>
                <w:sz w:val="24"/>
                <w:szCs w:val="24"/>
              </w:rPr>
              <w:lastRenderedPageBreak/>
              <w:t>воздухоразделительной установки.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установки получения (водорода, кислорода, азота и др.).</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Склад сырьевой.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Склад полупродуктов.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Склад готовой продукции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w:t>
            </w:r>
            <w:r w:rsidRPr="00735804">
              <w:rPr>
                <w:rFonts w:ascii="Times New Roman" w:hAnsi="Times New Roman" w:cs="Times New Roman"/>
                <w:sz w:val="24"/>
                <w:szCs w:val="24"/>
              </w:rPr>
              <w:lastRenderedPageBreak/>
              <w:t xml:space="preserve">образование, хранение, транспортирование, уничтожение опасных веществ в количествах, указанных в </w:t>
            </w:r>
            <w:hyperlink r:id="rId73">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границы согласно </w:t>
            </w:r>
            <w:r w:rsidRPr="00735804">
              <w:rPr>
                <w:rFonts w:ascii="Times New Roman" w:hAnsi="Times New Roman" w:cs="Times New Roman"/>
                <w:sz w:val="24"/>
                <w:szCs w:val="24"/>
              </w:rPr>
              <w:lastRenderedPageBreak/>
              <w:t>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 результатам идентификации типовое </w:t>
            </w:r>
            <w:r w:rsidRPr="00735804">
              <w:rPr>
                <w:rFonts w:ascii="Times New Roman" w:hAnsi="Times New Roman" w:cs="Times New Roman"/>
                <w:sz w:val="24"/>
                <w:szCs w:val="24"/>
              </w:rPr>
              <w:lastRenderedPageBreak/>
              <w:t>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которому присваивается типовое наименование (именной код) "Площадка установки получения (водорода, кислорода, азота и др.)", указываются наименование получаемого газа, метод его получения.</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Типовое наименование (именной код) </w:t>
            </w:r>
            <w:r w:rsidRPr="00735804">
              <w:rPr>
                <w:rFonts w:ascii="Times New Roman" w:hAnsi="Times New Roman" w:cs="Times New Roman"/>
                <w:sz w:val="24"/>
                <w:szCs w:val="24"/>
              </w:rPr>
              <w:lastRenderedPageBreak/>
              <w:t>опасного производственного объекта "Площадка установки получения (водорода, кислорода, азота и др.)" указывается в соответствии с проектной документацией или технологическим регламентом.</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полных наименованиях опасных производственных объектов, которым присваиваются типовые наименования (именные коды) "Склад сырьевой", "Склад полупродуктов" и "Склад готовой продукции", указывается наименование сырья или продукта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VIII. Опасные производственные объекты нефтепродуктообеспечения</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нефтебазы (склада, парка, комплекса) по хранению и перевалке нефти и нефтепродуктов.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Склад горюче-смазочных материалов.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Группа резервуаров и сливоналивных устройств</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4">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установленных грузоподъемных </w:t>
            </w:r>
            <w:r w:rsidRPr="00735804">
              <w:rPr>
                <w:rFonts w:ascii="Times New Roman" w:hAnsi="Times New Roman" w:cs="Times New Roman"/>
                <w:sz w:val="24"/>
                <w:szCs w:val="24"/>
              </w:rPr>
              <w:lastRenderedPageBreak/>
              <w:t>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учитываются сливоналивные эстакады, сливоналивные устройства, подводящие трубопроводы.</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Опасный производственный объект, которому может быть присвоено типовое наименование (именной код) "Склад горюче-смазочных материалов" или </w:t>
            </w:r>
            <w:r w:rsidRPr="00735804">
              <w:rPr>
                <w:rFonts w:ascii="Times New Roman" w:hAnsi="Times New Roman" w:cs="Times New Roman"/>
                <w:sz w:val="24"/>
                <w:szCs w:val="24"/>
              </w:rPr>
              <w:lastRenderedPageBreak/>
              <w:t>"Группа резервуаров и сливоналивных устройств", учитывается на производственных площадках эксплуатирующей организации</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IX. Опасные производственные объекты систем водоподготовки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Склад хлора.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(цех, участок) подготовки воды</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5">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(хлор),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"Склад хлора", учитываются площадки хлораторных, площадки выгрузки контейнеров (с хлором или хлорсодержащими средствами), сливоналивные устройства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X. Опасные производственные объекты пищевой и масложировой промышленности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Аммиачно-холодильная установка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6">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учитываются установки, машины, оборудование, трубопроводы, содержащие аммиак</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(цех) производства спирта.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склада хранения спирта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7">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 </w:t>
            </w:r>
            <w:r w:rsidRPr="00735804">
              <w:rPr>
                <w:rFonts w:ascii="Times New Roman" w:hAnsi="Times New Roman" w:cs="Times New Roman"/>
                <w:sz w:val="24"/>
                <w:szCs w:val="24"/>
              </w:rPr>
              <w:lastRenderedPageBreak/>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w:t>
            </w:r>
            <w:r w:rsidRPr="00735804">
              <w:rPr>
                <w:rFonts w:ascii="Times New Roman" w:hAnsi="Times New Roman" w:cs="Times New Roman"/>
                <w:sz w:val="24"/>
                <w:szCs w:val="24"/>
              </w:rPr>
              <w:lastRenderedPageBreak/>
              <w:t>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(цех) маслоэкстракционного производства.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(цех) производства гидрогенизации жиров</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8">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w:t>
            </w:r>
            <w:r w:rsidRPr="00735804">
              <w:rPr>
                <w:rFonts w:ascii="Times New Roman" w:hAnsi="Times New Roman" w:cs="Times New Roman"/>
                <w:sz w:val="24"/>
                <w:szCs w:val="24"/>
              </w:rPr>
              <w:lastRenderedPageBreak/>
              <w:t>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используются оборудование, работающее под избыточным давлением более 0,07 МПа: пара, газа (в </w:t>
            </w:r>
            <w:r w:rsidRPr="00735804">
              <w:rPr>
                <w:rFonts w:ascii="Times New Roman" w:hAnsi="Times New Roman" w:cs="Times New Roman"/>
                <w:sz w:val="24"/>
                <w:szCs w:val="24"/>
              </w:rPr>
              <w:lastRenderedPageBreak/>
              <w:t>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"Площадка (цех) маслоэкстракционного производства", учитываются участки приема, хранения, транспортировки, подготовки сырья и полученных продуктов</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XI. Опасные производственные объекты газоснабжения</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База хранения (кустовая).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Станция газонаполнительная.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Пункт газонаполнительный.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Станция газозаправочная (автомобильная)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9">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lastRenderedPageBreak/>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w:t>
            </w:r>
            <w:r w:rsidRPr="00735804">
              <w:rPr>
                <w:rFonts w:ascii="Times New Roman" w:hAnsi="Times New Roman" w:cs="Times New Roman"/>
                <w:sz w:val="24"/>
                <w:szCs w:val="24"/>
              </w:rPr>
              <w:lastRenderedPageBreak/>
              <w:t>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Установка баллонная групповая.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Установка резервуарная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0">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территории административной единицы</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 составе опасного производственного объекта учитываются подземные, наземные распределительные газопроводы, за исключением </w:t>
            </w:r>
            <w:r w:rsidRPr="00735804">
              <w:rPr>
                <w:rFonts w:ascii="Times New Roman" w:hAnsi="Times New Roman" w:cs="Times New Roman"/>
                <w:sz w:val="24"/>
                <w:szCs w:val="24"/>
              </w:rPr>
              <w:lastRenderedPageBreak/>
              <w:t>газопроводов, отнесенных к внутридомовому газовому оборудованию</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Сеть газоснабжения,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том числе межпоселковая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1">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территории административной единицы</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учитываются наружные газопроводы, газопроводы-вводы с установленной на них арматурой, здания и сооружения на них, а также газорегуляторные пункты в зданиях, сооружениях и блоках, устройства электрохимической защиты стальных газопроводов от коррозии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Участки газопроводов</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2">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lastRenderedPageBreak/>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территории административной единицы зоны обслуживания организации, осуществляющей учет газа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 составе опасного производственного объекта учитываются участки газопроводов, принадлежащие на праве </w:t>
            </w:r>
            <w:r w:rsidRPr="00735804">
              <w:rPr>
                <w:rFonts w:ascii="Times New Roman" w:hAnsi="Times New Roman" w:cs="Times New Roman"/>
                <w:sz w:val="24"/>
                <w:szCs w:val="24"/>
              </w:rPr>
              <w:lastRenderedPageBreak/>
              <w:t>собственности или ином законном основании организации, осуществляющей учет газа.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в качестве границы опасного производственного объекта принимается территория населенного пункта (части населенного пункта), города федерального значения</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Сеть газопотребления (наименование эксплуатирующей организации или ее отдельной территории)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3">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территории эксплуатирующей организации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 составе опасного производственного объекта учитываются наружные и внутренние газопроводы эксплуатирующей организации с учетом разграничения балансовой и эксплуатационной ответственности, площадки газифицированных котельных и их оборудование, газораспределяющее оборудование, а также газовая часть </w:t>
            </w:r>
            <w:r w:rsidRPr="00735804">
              <w:rPr>
                <w:rFonts w:ascii="Times New Roman" w:hAnsi="Times New Roman" w:cs="Times New Roman"/>
                <w:sz w:val="24"/>
                <w:szCs w:val="24"/>
              </w:rPr>
              <w:lastRenderedPageBreak/>
              <w:t>газопотребляющего оборудования и установок, газовых турбин, технологических линий в зданиях и сооружениях на территории эксплуатирующей организации.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эксплуатирующей организации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Система теплоснабжения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4">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территории административной единицы</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учитываются наружные и внутренние газопроводы всех технологически связанных газифицированных котельных теплоснабжающих организаций муниципального образования.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При проведении идентификации в качестве границы опасного </w:t>
            </w:r>
            <w:r w:rsidRPr="00735804">
              <w:rPr>
                <w:rFonts w:ascii="Times New Roman" w:hAnsi="Times New Roman" w:cs="Times New Roman"/>
                <w:sz w:val="24"/>
                <w:szCs w:val="24"/>
              </w:rPr>
              <w:lastRenderedPageBreak/>
              <w:t>производственного объекта принимается территория населенного пункта (части населенного пункта)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XII. 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более 0,07 МПа или при температуре нагрева воды более 115 °C</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главного корпуса тепловой электроцентрали (городской районной электростанции, атомной электростанции).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подсобного хозяйства тепловой электроцентрали (городской районной электростанции, атомной электростанции).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Топливное хозяйство тепловой электроцентрали (городской районной электростанции, атомной электростанции)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5">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получаются, используются, хранятся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Количество опасного вещества определяется в соответствии с проектной документацией.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"Площадка главного корпуса тепловой электроцентрали (городской районной электростанции, атомной электростанции)", учитываются машинное и котельное отделения, деаэраторная площадка.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В составе опасного производственного объекта, которому присваивается типовое наименование (именной код) "Площадка подсобного хозяйства тепловой электроцентрали (городской районной электростанции, атомной электростанции)", учитываются площадки химической водоочистки, компрессорной, электролизной, материального склада, склада химических реагентов.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"Топливное хозяйство тепловой электроцентрали (городской районной электростанции, атомной электростанции)", учитывается топливное хозяйство, расположенное на территории тепловой электроцентрали (городской районной электростанции, атомной электростанции)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Пиковые водогрейные котельные тепловой электроцентрали (городской районной электростанции).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Котельная</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w:t>
            </w:r>
            <w:r w:rsidRPr="00735804">
              <w:rPr>
                <w:rFonts w:ascii="Times New Roman" w:hAnsi="Times New Roman" w:cs="Times New Roman"/>
                <w:sz w:val="24"/>
                <w:szCs w:val="24"/>
              </w:rPr>
              <w:lastRenderedPageBreak/>
              <w:t>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"Пиковые водогрейные котельные тепловой электроцентрали (городской районной электростанции)", учитываются дымовые трубы котельной.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"Котельная", учитываются площадки отдельно стоящих котельных с автономным питанием, включая сеть трубопроводов в контурах здания котельной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Группа котельных.</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трубопроводов теплосети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w:t>
            </w:r>
            <w:r w:rsidRPr="00735804">
              <w:rPr>
                <w:rFonts w:ascii="Times New Roman" w:hAnsi="Times New Roman" w:cs="Times New Roman"/>
                <w:sz w:val="24"/>
                <w:szCs w:val="24"/>
              </w:rPr>
              <w:lastRenderedPageBreak/>
              <w:t>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территории административной единицы или территории эксплуатирующей организации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При проведении идентификации в качестве границы опасного производственного объекта принимается </w:t>
            </w:r>
            <w:r w:rsidRPr="00735804">
              <w:rPr>
                <w:rFonts w:ascii="Times New Roman" w:hAnsi="Times New Roman" w:cs="Times New Roman"/>
                <w:sz w:val="24"/>
                <w:szCs w:val="24"/>
              </w:rPr>
              <w:lastRenderedPageBreak/>
              <w:t>территория населенного пункта (части населенного пункта), города федерального значения или территория эксплуатирующей организации.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"Группа котельных", учитываются площадки всех котельных, обслуживаемые теплоснабжающей организацией.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"Участок трубопроводов теплосети", учитываются трубопроводы воды с температурой воды более 115 °C или пара с давлением более 0,07 МПа (кроме бытовых установок и сетей)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цеха (участка) организации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6">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иных жидкостей при температуре, </w:t>
            </w:r>
            <w:r w:rsidRPr="00735804">
              <w:rPr>
                <w:rFonts w:ascii="Times New Roman" w:hAnsi="Times New Roman" w:cs="Times New Roman"/>
                <w:sz w:val="24"/>
                <w:szCs w:val="24"/>
              </w:rPr>
              <w:lastRenderedPageBreak/>
              <w:t>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 составе опасного производственного </w:t>
            </w:r>
            <w:r w:rsidRPr="00735804">
              <w:rPr>
                <w:rFonts w:ascii="Times New Roman" w:hAnsi="Times New Roman" w:cs="Times New Roman"/>
                <w:sz w:val="24"/>
                <w:szCs w:val="24"/>
              </w:rPr>
              <w:lastRenderedPageBreak/>
              <w:t>объекта, которому присваивается типовое наименование (именной код) "Площадка цеха (участка) организации", учитываются расположенные на территории эксплуатирующей организации опасные производственные объекты, на которых используется оборудование, работающее под давлением более 0,07 МПа или при температуре нагрева воды более 115 °C.</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площадки цеха (участка) эксплуатирующей организации.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в качестве границы опасного производственного объекта, на котором применяются технические устройства, место работы которых может меняться (передвижные котельные установки, передвижные (транспортируемые) сосуды), принимается адрес эксплуатирующей организации (для юридического лица - адрес в пределах места нахождения юридического лица, для индивидуального предпринимателя - адрес, по которому индивидуальный предприниматель зарегистрирован по месту жительства).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 случае применения на опасном производственном объекте технических устройств, место работы которых может </w:t>
            </w:r>
            <w:r w:rsidRPr="00735804">
              <w:rPr>
                <w:rFonts w:ascii="Times New Roman" w:hAnsi="Times New Roman" w:cs="Times New Roman"/>
                <w:sz w:val="24"/>
                <w:szCs w:val="24"/>
              </w:rPr>
              <w:lastRenderedPageBreak/>
              <w:t>меняться (передвижные котельные установки, передвижные (транспортные) сосуды), типовое наименование (именной код) опасного производственного объекта дополняется словами "(передвижной котельной установки)" или "(передвижного (транспортируемого) сосуда)"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Площадка хранения мазутного топлива.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дизельной электростанции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7">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"Площадка дизельной электростанции", учитываются площадки размещения дизельных агрегатов и хранения резервного дизельного топлива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t>XIII. Опасные производственные объекты металлургической промышленности</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3"/>
              <w:rPr>
                <w:rFonts w:ascii="Times New Roman" w:hAnsi="Times New Roman" w:cs="Times New Roman"/>
                <w:sz w:val="24"/>
                <w:szCs w:val="24"/>
              </w:rPr>
            </w:pPr>
            <w:r w:rsidRPr="00735804">
              <w:rPr>
                <w:rFonts w:ascii="Times New Roman" w:hAnsi="Times New Roman" w:cs="Times New Roman"/>
                <w:sz w:val="24"/>
                <w:szCs w:val="24"/>
              </w:rPr>
              <w:lastRenderedPageBreak/>
              <w:t>1. Опасные производственные объекты производства черных металлов</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t>Производство чугуна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доменного цеха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8">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ведение горных работ (за исключением </w:t>
            </w:r>
            <w:r w:rsidRPr="00735804">
              <w:rPr>
                <w:rFonts w:ascii="Times New Roman" w:hAnsi="Times New Roman" w:cs="Times New Roman"/>
                <w:sz w:val="24"/>
                <w:szCs w:val="24"/>
              </w:rPr>
              <w:lastRenderedPageBreak/>
              <w:t>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черных металлов, используются токсичные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стали и проката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мартеновский.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конвертерный.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электросталеплавильный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9">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транспортирование, использование расплавов черных и цветных металлов, сплавов на основе этих </w:t>
            </w:r>
            <w:r w:rsidRPr="00735804">
              <w:rPr>
                <w:rFonts w:ascii="Times New Roman" w:hAnsi="Times New Roman" w:cs="Times New Roman"/>
                <w:sz w:val="24"/>
                <w:szCs w:val="24"/>
              </w:rPr>
              <w:lastRenderedPageBreak/>
              <w:t>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черных металлов, используются опасные вещества, в том числе воспламеняющиеся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Цех по производству проката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0">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токсичные и воспламеняющиеся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Цех по производству труб</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1">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установленных грузоподъемных механизмов (за исключением лифтов, </w:t>
            </w:r>
            <w:r w:rsidRPr="00735804">
              <w:rPr>
                <w:rFonts w:ascii="Times New Roman" w:hAnsi="Times New Roman" w:cs="Times New Roman"/>
                <w:sz w:val="24"/>
                <w:szCs w:val="24"/>
              </w:rPr>
              <w:lastRenderedPageBreak/>
              <w:t>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транспортируются расплавы черных металлов, используются токсичные и воспламеняющиеся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процессы получения, транспортирования и использования расплавов черных и цветных металлов, сплавов на основе этих расплавов учитываются (указываются) только в случае производства труб методом литья</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Цех по производству металлизированных окатышей и брикетов.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сталепроволочного производства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2">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токсичные и воспламеняющиеся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ферросплавов и огнеупоров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 ферросплавов</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3">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lastRenderedPageBreak/>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черных металлов и сплавы на их основе, получаются, используются, образуются и хранятся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агломерата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агломерации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4">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w:t>
            </w:r>
            <w:r w:rsidRPr="00735804">
              <w:rPr>
                <w:rFonts w:ascii="Times New Roman" w:hAnsi="Times New Roman" w:cs="Times New Roman"/>
                <w:sz w:val="24"/>
                <w:szCs w:val="24"/>
              </w:rPr>
              <w:lastRenderedPageBreak/>
              <w:t>расплавы черных металлов и сплавы на их основе, получаются, используются, образуются и хранятся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3"/>
              <w:rPr>
                <w:rFonts w:ascii="Times New Roman" w:hAnsi="Times New Roman" w:cs="Times New Roman"/>
                <w:sz w:val="24"/>
                <w:szCs w:val="24"/>
              </w:rPr>
            </w:pPr>
            <w:r w:rsidRPr="00735804">
              <w:rPr>
                <w:rFonts w:ascii="Times New Roman" w:hAnsi="Times New Roman" w:cs="Times New Roman"/>
                <w:sz w:val="24"/>
                <w:szCs w:val="24"/>
              </w:rPr>
              <w:lastRenderedPageBreak/>
              <w:t>2. Опасные производственные объекты производства цветных металлов</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алюминия и магния, кристаллического кремния и электротермического силумина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электролиза алюминия.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электролиза магния.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производства кристаллического кремния.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производства электротермического силумина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5">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ведение горных работ (за исключением добычи общераспространенных полезных ископаемых и разработки россыпных </w:t>
            </w:r>
            <w:r w:rsidRPr="00735804">
              <w:rPr>
                <w:rFonts w:ascii="Times New Roman" w:hAnsi="Times New Roman" w:cs="Times New Roman"/>
                <w:sz w:val="24"/>
                <w:szCs w:val="24"/>
              </w:rPr>
              <w:lastRenderedPageBreak/>
              <w:t>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цветных металлов, получаются, используются, образуются и хранятся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меди, никеля и кобальта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плавильный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6">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w:t>
            </w:r>
            <w:r w:rsidRPr="00735804">
              <w:rPr>
                <w:rFonts w:ascii="Times New Roman" w:hAnsi="Times New Roman" w:cs="Times New Roman"/>
                <w:sz w:val="24"/>
                <w:szCs w:val="24"/>
              </w:rPr>
              <w:lastRenderedPageBreak/>
              <w:t>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цветных металлов, получаются, используются, образуются и хранятся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титана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 титана.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электролизный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7">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цветных металлов, получаются, используются, образуются и хранятся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олова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 олова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8">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w:t>
            </w:r>
            <w:r w:rsidRPr="00735804">
              <w:rPr>
                <w:rFonts w:ascii="Times New Roman" w:hAnsi="Times New Roman" w:cs="Times New Roman"/>
                <w:sz w:val="24"/>
                <w:szCs w:val="24"/>
              </w:rPr>
              <w:lastRenderedPageBreak/>
              <w:t>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цветных металлов, получаются, используются, образуются и хранятся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сурьмы</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 сурьмы</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9">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воды при температуре нагрева более </w:t>
            </w:r>
            <w:r w:rsidRPr="00735804">
              <w:rPr>
                <w:rFonts w:ascii="Times New Roman" w:hAnsi="Times New Roman" w:cs="Times New Roman"/>
                <w:sz w:val="24"/>
                <w:szCs w:val="24"/>
              </w:rPr>
              <w:lastRenderedPageBreak/>
              <w:t>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цветных металлов, получаются, используются, образуются и хранятся опасные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свинца, цинка, ртути, ванадия, германия, циркония, гафния и других редкоземельных материалов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0">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оборудования, </w:t>
            </w:r>
            <w:r w:rsidRPr="00735804">
              <w:rPr>
                <w:rFonts w:ascii="Times New Roman" w:hAnsi="Times New Roman" w:cs="Times New Roman"/>
                <w:sz w:val="24"/>
                <w:szCs w:val="24"/>
              </w:rPr>
              <w:lastRenderedPageBreak/>
              <w:t>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получаются расплавы цветных металлов, получаются, используются, образуются и </w:t>
            </w:r>
            <w:r w:rsidRPr="00735804">
              <w:rPr>
                <w:rFonts w:ascii="Times New Roman" w:hAnsi="Times New Roman" w:cs="Times New Roman"/>
                <w:sz w:val="24"/>
                <w:szCs w:val="24"/>
              </w:rPr>
              <w:lastRenderedPageBreak/>
              <w:t>хранятся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соответствующего металла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порошков и пудр из металлов и сплавов на их основе (железа, алюминия, магния, олова и других металлов)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Цех (участок) </w:t>
            </w:r>
            <w:r w:rsidRPr="00735804">
              <w:rPr>
                <w:rFonts w:ascii="Times New Roman" w:hAnsi="Times New Roman" w:cs="Times New Roman"/>
                <w:sz w:val="24"/>
                <w:szCs w:val="24"/>
              </w:rPr>
              <w:lastRenderedPageBreak/>
              <w:t>производства по получению порошков (пудр)</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w:t>
            </w:r>
            <w:r w:rsidRPr="00735804">
              <w:rPr>
                <w:rFonts w:ascii="Times New Roman" w:hAnsi="Times New Roman" w:cs="Times New Roman"/>
                <w:sz w:val="24"/>
                <w:szCs w:val="24"/>
              </w:rPr>
              <w:lastRenderedPageBreak/>
              <w:t xml:space="preserve">образование, хранение, транспортирование, уничтожение опасных веществ в количествах, указанных в </w:t>
            </w:r>
            <w:hyperlink r:id="rId101">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w:t>
            </w:r>
            <w:r w:rsidRPr="00735804">
              <w:rPr>
                <w:rFonts w:ascii="Times New Roman" w:hAnsi="Times New Roman" w:cs="Times New Roman"/>
                <w:sz w:val="24"/>
                <w:szCs w:val="24"/>
              </w:rPr>
              <w:lastRenderedPageBreak/>
              <w:t>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границы согласно </w:t>
            </w:r>
            <w:r w:rsidRPr="00735804">
              <w:rPr>
                <w:rFonts w:ascii="Times New Roman" w:hAnsi="Times New Roman" w:cs="Times New Roman"/>
                <w:sz w:val="24"/>
                <w:szCs w:val="24"/>
              </w:rPr>
              <w:lastRenderedPageBreak/>
              <w:t>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 результатам идентификации типовое </w:t>
            </w:r>
            <w:r w:rsidRPr="00735804">
              <w:rPr>
                <w:rFonts w:ascii="Times New Roman" w:hAnsi="Times New Roman" w:cs="Times New Roman"/>
                <w:sz w:val="24"/>
                <w:szCs w:val="24"/>
              </w:rPr>
              <w:lastRenderedPageBreak/>
              <w:t>наименование (именной код) присваивается опасному производственному объекту, на котором получаются, используются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соответствующего металла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благородных металлов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гидрометаллургического производства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2">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ведение горных работ (за исключением </w:t>
            </w:r>
            <w:r w:rsidRPr="00735804">
              <w:rPr>
                <w:rFonts w:ascii="Times New Roman" w:hAnsi="Times New Roman" w:cs="Times New Roman"/>
                <w:sz w:val="24"/>
                <w:szCs w:val="24"/>
              </w:rPr>
              <w:lastRenderedPageBreak/>
              <w:t>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расплавы цветных металлов, получаются, используются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соответствующего металла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кислот</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кислотного хозяйства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3">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транспортирование, использование расплавов черных и цветных металлов, сплавов на основе этих </w:t>
            </w:r>
            <w:r w:rsidRPr="00735804">
              <w:rPr>
                <w:rFonts w:ascii="Times New Roman" w:hAnsi="Times New Roman" w:cs="Times New Roman"/>
                <w:sz w:val="24"/>
                <w:szCs w:val="24"/>
              </w:rPr>
              <w:lastRenderedPageBreak/>
              <w:t>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кислоты</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4"/>
              <w:rPr>
                <w:rFonts w:ascii="Times New Roman" w:hAnsi="Times New Roman" w:cs="Times New Roman"/>
                <w:sz w:val="24"/>
                <w:szCs w:val="24"/>
              </w:rPr>
            </w:pPr>
            <w:r w:rsidRPr="00735804">
              <w:rPr>
                <w:rFonts w:ascii="Times New Roman" w:hAnsi="Times New Roman" w:cs="Times New Roman"/>
                <w:sz w:val="24"/>
                <w:szCs w:val="24"/>
              </w:rPr>
              <w:lastRenderedPageBreak/>
              <w:t>Производство твердых сплавов и тугоплавких металлов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4">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установленных грузоподъемных механизмов (за исключением лифтов, подъемных платформ для инвалидов), </w:t>
            </w:r>
            <w:r w:rsidRPr="00735804">
              <w:rPr>
                <w:rFonts w:ascii="Times New Roman" w:hAnsi="Times New Roman" w:cs="Times New Roman"/>
                <w:sz w:val="24"/>
                <w:szCs w:val="24"/>
              </w:rPr>
              <w:lastRenderedPageBreak/>
              <w:t>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соответствующего металла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3"/>
              <w:rPr>
                <w:rFonts w:ascii="Times New Roman" w:hAnsi="Times New Roman" w:cs="Times New Roman"/>
                <w:sz w:val="24"/>
                <w:szCs w:val="24"/>
              </w:rPr>
            </w:pPr>
            <w:r w:rsidRPr="00735804">
              <w:rPr>
                <w:rFonts w:ascii="Times New Roman" w:hAnsi="Times New Roman" w:cs="Times New Roman"/>
                <w:sz w:val="24"/>
                <w:szCs w:val="24"/>
              </w:rPr>
              <w:lastRenderedPageBreak/>
              <w:t>3. Опасные производственные объекты газового хозяйства, коксохимических и других производств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водородной станции.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(участок) газового цеха.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газоочистной установки</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5">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иных жидкостей при температуре, превышающей температуру их кипения </w:t>
            </w:r>
            <w:r w:rsidRPr="00735804">
              <w:rPr>
                <w:rFonts w:ascii="Times New Roman" w:hAnsi="Times New Roman" w:cs="Times New Roman"/>
                <w:sz w:val="24"/>
                <w:szCs w:val="24"/>
              </w:rPr>
              <w:lastRenderedPageBreak/>
              <w:t>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опасные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Цех (участок) по производству люнкеритов и экзотермических смесей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6">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использование стационарно установленных грузоподъемных механизмов (за исключением лифтов, </w:t>
            </w:r>
            <w:r w:rsidRPr="00735804">
              <w:rPr>
                <w:rFonts w:ascii="Times New Roman" w:hAnsi="Times New Roman" w:cs="Times New Roman"/>
                <w:sz w:val="24"/>
                <w:szCs w:val="24"/>
              </w:rPr>
              <w:lastRenderedPageBreak/>
              <w:t>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опасные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Цех коксовый.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пекококсовый.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улавливания химических продуктов.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смолоперерабатывающий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7">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транспортирование, </w:t>
            </w:r>
            <w:r w:rsidRPr="00735804">
              <w:rPr>
                <w:rFonts w:ascii="Times New Roman" w:hAnsi="Times New Roman" w:cs="Times New Roman"/>
                <w:sz w:val="24"/>
                <w:szCs w:val="24"/>
              </w:rPr>
              <w:lastRenderedPageBreak/>
              <w:t>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перерабатываются опасные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Цех ректификации сырого бензола.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Склад бензола.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(отделение) ректификации пиридиновых и хинолиновых оснований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8">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w:t>
            </w:r>
            <w:r w:rsidRPr="00735804">
              <w:rPr>
                <w:rFonts w:ascii="Times New Roman" w:hAnsi="Times New Roman" w:cs="Times New Roman"/>
                <w:sz w:val="24"/>
                <w:szCs w:val="24"/>
              </w:rPr>
              <w:lastRenderedPageBreak/>
              <w:t>количество расплава 500 килограммов и более</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и перерабатываются опасные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Участок станции (установка) воздухоразделительной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9">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получаются опасные вещества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Склад хлора.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Склад аммиака.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Аммиакопровод</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получение, использование, переработка, </w:t>
            </w:r>
            <w:r w:rsidRPr="00735804">
              <w:rPr>
                <w:rFonts w:ascii="Times New Roman" w:hAnsi="Times New Roman" w:cs="Times New Roman"/>
                <w:sz w:val="24"/>
                <w:szCs w:val="24"/>
              </w:rPr>
              <w:lastRenderedPageBreak/>
              <w:t xml:space="preserve">образование, хранение, транспортирование, уничтожение опасных веществ в количествах, указанных в </w:t>
            </w:r>
            <w:hyperlink r:id="rId110">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 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границы согласно </w:t>
            </w:r>
            <w:r w:rsidRPr="00735804">
              <w:rPr>
                <w:rFonts w:ascii="Times New Roman" w:hAnsi="Times New Roman" w:cs="Times New Roman"/>
                <w:sz w:val="24"/>
                <w:szCs w:val="24"/>
              </w:rPr>
              <w:lastRenderedPageBreak/>
              <w:t>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 xml:space="preserve">по результатам идентификации типовое </w:t>
            </w:r>
            <w:r w:rsidRPr="00735804">
              <w:rPr>
                <w:rFonts w:ascii="Times New Roman" w:hAnsi="Times New Roman" w:cs="Times New Roman"/>
                <w:sz w:val="24"/>
                <w:szCs w:val="24"/>
              </w:rPr>
              <w:lastRenderedPageBreak/>
              <w:t>наименование (именной код) присваивается опасному производственному объекту, на котором хранятся и транспортируются токсичные вещества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XIV. Опасные производственные объекты производства черных и цветных металлов (межотраслевые)</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литейный</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w:t>
            </w:r>
            <w:r w:rsidRPr="00735804">
              <w:rPr>
                <w:rFonts w:ascii="Times New Roman" w:hAnsi="Times New Roman" w:cs="Times New Roman"/>
                <w:sz w:val="24"/>
                <w:szCs w:val="24"/>
              </w:rPr>
              <w:lastRenderedPageBreak/>
              <w:t xml:space="preserve">веществ в количествах, указанных в </w:t>
            </w:r>
            <w:hyperlink r:id="rId111">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w:t>
            </w:r>
            <w:r w:rsidRPr="00735804">
              <w:rPr>
                <w:rFonts w:ascii="Times New Roman" w:hAnsi="Times New Roman" w:cs="Times New Roman"/>
                <w:sz w:val="24"/>
                <w:szCs w:val="24"/>
              </w:rPr>
              <w:lastRenderedPageBreak/>
              <w:t>производственному объекту, на котором получаются расплавы черных и цветных металлов с емкостью плавильных агрегатов более 500 килограммов шихты, получаются, используются, образуются и хранятся опасные вещества.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производимого металла</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XV. Опасные производственные объекты, использующие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и фуникулеры</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(наименование типа) крана.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механизации.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транспортный, гараж.</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Объекты, где используются подъемные сооружения.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цех, участок (его наименование)</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которому присваивается типовое наименование (именной код) "Площадка (наименование типа) крана", указывается наименование одного стационарно установленного крана.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в качестве границы опасного производственного объекта принимается адрес эксплуатирующей организации (для юридического лица - адрес в пределах места нахождения юридического лица, для индивидуального предпринимателя - адрес, по которому индивидуальный предприниматель зарегистрирован по месту жительства).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Типовое наименование (именной код) "Участок механизации" присваивается опасным производственным объектам, на которых эксплуатирующей организацией </w:t>
            </w:r>
            <w:r w:rsidRPr="00735804">
              <w:rPr>
                <w:rFonts w:ascii="Times New Roman" w:hAnsi="Times New Roman" w:cs="Times New Roman"/>
                <w:sz w:val="24"/>
                <w:szCs w:val="24"/>
              </w:rPr>
              <w:lastRenderedPageBreak/>
              <w:t>(типа передвижной механизированной колонны, управления механизации, дорожно-строительного управления) эксплуатируются стреловые краны (автомобильные, пневмоколесные, гусеничные, прицепные, башенные), подъемники (вышки), краны железнодорожные, краны-манипуляторы.</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Типовое наименование (именной код) "Участок транспортный, гараж" присваивается опасным производственным объектам, на которых эксплуатирующей организацией эксплуатируются стреловые краны (автомобильные, пневмоколесные, гусеничные, прицепные, башенные), подъемники (вышки), краны железнодорожные, краны-манипуляторы для нужд собственного производства.</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Типовое наименование (именной код) "Объекты, где используются подъемные сооружения" присваивается опасным производственным объектам, на которых эксплуатирующей организацией (индивидуальным предпринимателем) эксплуатируются стреловые краны (автомобильные, пневмоколесные, гусеничные, прицепные), подъемники (вышки), краны железнодорожные, краны-манипуляторы.</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Типовое наименование (именной код) "Площадка, цех, участок (его </w:t>
            </w:r>
            <w:r w:rsidRPr="00735804">
              <w:rPr>
                <w:rFonts w:ascii="Times New Roman" w:hAnsi="Times New Roman" w:cs="Times New Roman"/>
                <w:sz w:val="24"/>
                <w:szCs w:val="24"/>
              </w:rPr>
              <w:lastRenderedPageBreak/>
              <w:t>наименование)" присваивается опасным производственным объектам, на которых эксплуатируются подъемные механизмы</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Канатная дорога.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Фуникулер</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канатные дороги, фуникулеры.</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"Канатная дорога", учитывается весь комплекс канатных дорог одного класса опасности, эксплуатируемых на определенной территории</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Дистанция метрополитена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дистанции метрополитена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эскалаторы в метрополитенах.</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в случае отсутствия дистанции метрополитена учитывается метрополитен в целом</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t xml:space="preserve">XVI. Опасные производственные объекты хранения или переработки растительного сырья </w:t>
            </w:r>
            <w:hyperlink w:anchor="P1358">
              <w:r w:rsidRPr="00735804">
                <w:rPr>
                  <w:rFonts w:ascii="Times New Roman" w:hAnsi="Times New Roman" w:cs="Times New Roman"/>
                  <w:color w:val="0000FF"/>
                  <w:sz w:val="24"/>
                  <w:szCs w:val="24"/>
                </w:rPr>
                <w:t>&lt;**&gt;</w:t>
              </w:r>
            </w:hyperlink>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Отдельно стоящее приемно-отпускное устройство.</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Элеватор.</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Склад силосного типа.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Склад бестарного хранения муки.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Механизированный склад бестарного напольного хранения.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Отделение (участок) растаривания, взвешивания, просеивания муки, размола сахарного песка.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Подготовительное (подработочное) (дробильное) отделение.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Приемно-очистительная (сушильно-очистительная) башня.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Отдельно стоящий сушильный участок растительного сырья.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Солодовенный цех, участок.</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 муки.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 комбикормов (кормовых смесей).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производству крупы.</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Цех (участок) для предварительного </w:t>
            </w:r>
            <w:r w:rsidRPr="00735804">
              <w:rPr>
                <w:rFonts w:ascii="Times New Roman" w:hAnsi="Times New Roman" w:cs="Times New Roman"/>
                <w:sz w:val="24"/>
                <w:szCs w:val="24"/>
              </w:rPr>
              <w:lastRenderedPageBreak/>
              <w:t>дозирования и смешивания комбикормового сырья.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гранулирования, брикетирования отрубей, комбикормов, кормовых смесей.</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агрегатных (блочно-модульных) установок по производству муки, крупы, комбикормов.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Кукурузообрабатывающий цех (участок).</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Семяобрабатывающий цех (участок).</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очистке и сортировке мягкой тары</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пара, газа (в газообразном, сжиженном </w:t>
            </w:r>
            <w:r w:rsidRPr="00735804">
              <w:rPr>
                <w:rFonts w:ascii="Times New Roman" w:hAnsi="Times New Roman" w:cs="Times New Roman"/>
                <w:sz w:val="24"/>
                <w:szCs w:val="24"/>
              </w:rPr>
              <w:lastRenderedPageBreak/>
              <w:t>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w:t>
            </w:r>
            <w:r w:rsidRPr="00735804">
              <w:rPr>
                <w:rFonts w:ascii="Times New Roman" w:hAnsi="Times New Roman" w:cs="Times New Roman"/>
                <w:sz w:val="24"/>
                <w:szCs w:val="24"/>
              </w:rPr>
              <w:lastRenderedPageBreak/>
              <w:t>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Типовое наименование (именной код) "Отдельно стоящее приемно-отпускное устройство" присваивается опасному производственному объекту, предназначенному для приема и отпуска растительного сырья и продуктов его переработки с железнодорожного, автомобильного и водного транспорта. В отношении такого объекта идентификация самостоятельно (отдельно) не проводится, если он входит в состав единой технологической схемы производства опасных производственных объектов мукомольного, крупяного, комбикормового и иных производств.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Типовое наименование (именной код) "Элеватор" присваивается опасному производственному объекту для хранения растительного сырья и продуктов его переработки. В составе такого объекта учитываются цеха </w:t>
            </w:r>
            <w:r w:rsidRPr="00735804">
              <w:rPr>
                <w:rFonts w:ascii="Times New Roman" w:hAnsi="Times New Roman" w:cs="Times New Roman"/>
                <w:sz w:val="24"/>
                <w:szCs w:val="24"/>
              </w:rPr>
              <w:lastRenderedPageBreak/>
              <w:t>(участки, площадки) для приема, хранения, обработки и отпуска зерна, оборудованные емкостями для хранения зерна, устройствами для приема и отпуска зерна, нориями для вертикального подъема зерна, конвейерами и шнеками для горизонтального перемещения зерна, трубопроводами для перемещения зерна самотеком сверху вниз и зерноочистительными машинами и агрегатами, зерносушильными установками, а также рабочее здание, силосные корпуса (емкости), в том числе для влажного и просушенного зерна, приемно-отпускные устройства с железнодорожного, автомобильного и водного транспорта, сушильные, очистительные участки, а также технологически привязанные к элеватору механизированные склады бестарного напольного хранения.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Производственные элеваторы (при мельницах, крупяных, комбикормовых, маслоэкстракционных, солодовенных заводах), портовые элеваторы при проведении идентификации учитываются в качестве самостоятельного опасного производственного объекта с типовым наименованием (именным кодом) "Элеватор".</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Типовое наименование (именной код) </w:t>
            </w:r>
            <w:r w:rsidRPr="00735804">
              <w:rPr>
                <w:rFonts w:ascii="Times New Roman" w:hAnsi="Times New Roman" w:cs="Times New Roman"/>
                <w:sz w:val="24"/>
                <w:szCs w:val="24"/>
              </w:rPr>
              <w:lastRenderedPageBreak/>
              <w:t>"Склад силосного типа" присваивается опасному производственному объекту, являющемуся отдельно стоящим складом для хранения в силосах и бункерах растительного сырья и продуктов его переработки: зерна, комбикормов, травяной муки, дрожжей, мучнистого и масленичного сырья, жмыхов, шротов и другого растительного сырья (за исключением складов бестарного хранения муки).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отношении такого объекта идентификация самостоятельно (отдельно) не проводится, если он входит в состав технологического процесса опасного производственного объекта с типовым наименованием (именным кодом) "Элеватор".</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Типовое наименование (именной код) "Механизированный склад бестарного напольного хранения" присваивается опасному производственному объекту, являющемуся механизированным складом хранения растительного сырья и продуктов его переработки (как отдельно стоящим, так и с приемно-очистительными или сушильно-очистительными башнями, зерносушильными установками, привязанными к данному складу технологически).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Типовое наименование (именной код) </w:t>
            </w:r>
            <w:r w:rsidRPr="00735804">
              <w:rPr>
                <w:rFonts w:ascii="Times New Roman" w:hAnsi="Times New Roman" w:cs="Times New Roman"/>
                <w:sz w:val="24"/>
                <w:szCs w:val="24"/>
              </w:rPr>
              <w:lastRenderedPageBreak/>
              <w:t>"Подготовительное (подработочное) (дробильное) отделение" присваивается опасному производственному объекту, являющемуся отделением по очистке, измельчению растительного сырья и продуктов его переработки в составе кондитерских, пищеконцентратных, пивоваренных, спиртовых производств и производств растительного масла и иных производств.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такого объекта учитываются участки приема, очистки и подготовки растительного сырья, оперативные склады силосного типа, в том числе для хранения в силосах и бункерах жмыхов, шротов, привязанные к данному объекту технологически. В отношении такого объекта идентификация самостоятельно (отдельно) не проводится, если он входит в состав технологического процесса опасного производственного объекта с типовым наименованием (именным кодом) "Площадка (цех) маслоэкстракционного производства" или "Элеватор".</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Типовое наименование (именной код) "Приемно-очистительная (сушильно-очистительная) башня" присваивается опасному производственному объекту, являющемуся приемно-очистительной или сушильно-очистительной башней с зерносушильными установками и иными </w:t>
            </w:r>
            <w:r w:rsidRPr="00735804">
              <w:rPr>
                <w:rFonts w:ascii="Times New Roman" w:hAnsi="Times New Roman" w:cs="Times New Roman"/>
                <w:sz w:val="24"/>
                <w:szCs w:val="24"/>
              </w:rPr>
              <w:lastRenderedPageBreak/>
              <w:t>объектами, привязанными к такому опасному производственному объекту технологически, не имеющему механизированных складов хранения растительного сырья и продуктов его переработки.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которому присваивается типовое наименование (именной код) "Отдельно стоящий сушильный участок растительного сырья", указывается конкретный вид растительного сырья.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составе опасного производственного объекта, которому присваивается типовое наименование (именной код) "Солодовенный цех, участок", учитываются участки приема, очистки, склады силосного типа и механизированные склады бестарного напольного хранения растительного сырья, входящие в состав технологического процесса.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Типовое наименование (именной код) "Цех (участок) по производству муки" присваивается опасному производственному объекту, оборудованному механическим, пневматическим и аэрозольным транспортом. В составе такого объекта учитываются участки приема, очистки, сушки, хранения и подготовки растительного сырья, в том числе склады </w:t>
            </w:r>
            <w:r w:rsidRPr="00735804">
              <w:rPr>
                <w:rFonts w:ascii="Times New Roman" w:hAnsi="Times New Roman" w:cs="Times New Roman"/>
                <w:sz w:val="24"/>
                <w:szCs w:val="24"/>
              </w:rPr>
              <w:lastRenderedPageBreak/>
              <w:t>бестарного хранения муки, фасовочные отделения и иные объекты, технологически привязанные к соответствующему производству.</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Типовое наименование (именной код) "Цех (участок) по производству муки" присваивается также цехам, участкам, площадкам производства муки в составе производств мучных (композитных) смесей, сухой клейковины, а также по глубокой переработке зерна. Агрегатные (блочно-модульные) установки учитываются отдельно с указанием в полном наименовании опасного производственного объекта конкретного наименования цеха (участка).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Типовое наименование (именной код) "Цех (участок) по производству комбикормов (кормовых смесей)" присваивается опасному производственному объекту, являющемуся цехом (участком, площадкой) по производству комбикормов, включающим комплекс зданий и сооружений, предназначенных для приема, хранения и обработки сырья, производства комбикормов, кормовых смесей и белково-витаминных добавок, хранения и отпуска готовой продукции, технологически привязанных к соответствующему производству.</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Агрегатные (блочно-модульные) установки учитываются отдельно с указанием в полном наименовании опасного производственного объекта конкретного наименования цеха (участка).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Типовое наименование (именной код) "Цех (участок) по производству крупы" присваивается опасному производственному объекту, являющемуся цехом (участком, площадкой) по производству крупы, в составе которого учитываются в том числе оперативные склады силосного типа с приемно-отпускными устройствами и иные технологически привязанные к производству крупы объекты. Агрегатные (блочно-модульные) установки учитываются отдельно с указанием в полном наименовании опасного производственного объекта конкретного наименования цеха (участка).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 составе опасных производственных объектов, которым присваиваются типовые наименования (именные коды) "Цех (участок) для предварительного дозирования и смешивания комбикормового сырья" и "Цех (участок) гранулирования, брикетирования отрубей, комбикормов, кормовых смесей", учитываются объекты отдельно стоящих цехов (участков, площадок), не </w:t>
            </w:r>
            <w:r w:rsidRPr="00735804">
              <w:rPr>
                <w:rFonts w:ascii="Times New Roman" w:hAnsi="Times New Roman" w:cs="Times New Roman"/>
                <w:sz w:val="24"/>
                <w:szCs w:val="24"/>
              </w:rPr>
              <w:lastRenderedPageBreak/>
              <w:t>учитываемые при проведении идентификации в отношении опасного производственного объекта, которому присваивается типовое наименование (именной код) "Цех (участок) по производству комбикормов (кормовых смесей)"</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Цех (участок) производства древесной муки (древесных гранул), древесно-стружечных (древесно-волокнистых) плит, фанеры.</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 изготовлению изделий и деталей из древесины, древесно-стружечных, древесно-волокнистых плит, фанеры.</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производства порошка.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подготовки табачного сырья.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растаривания и сортировки растительного сырья.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Цех (участок) фасовочного отделения сахарного производства</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Типовые наименования (именные коды) "Цех (участок) производства древесной муки (древесных гранул), древесно-стружечных (древесно-волокнистых) плит, фанеры" и "Цех (участок) по изготовлению изделий и деталей из древесины, древесно-стружечных, древесно-волокнистых плит, фанеры" присваиваются опасным </w:t>
            </w:r>
            <w:r w:rsidRPr="00735804">
              <w:rPr>
                <w:rFonts w:ascii="Times New Roman" w:hAnsi="Times New Roman" w:cs="Times New Roman"/>
                <w:sz w:val="24"/>
                <w:szCs w:val="24"/>
              </w:rPr>
              <w:lastRenderedPageBreak/>
              <w:t>производственным объектам, эксплуатирующимся в закрытых помещениях, с учетом аспирационных и (или) пневмотранспортных сетей (систем), участков механического перемещения (транспортирования), сбора и хранения древесно-стружечных, древесно-волокнистых и пылевых отходов.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указывается наименование производства, в состав которого он входит.</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которому присваивается типовое наименование (именной код) "Цех (участок) производства порошка", указывается вид порошка (кофе, какао-бобов).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В полном наименовании опасного производственного объекта, которому присваивается типовое наименование (именной код) "Цех (участок) растаривания и сортировки растительного сырья", указывается наименование производства (льняное, ткацкое, прядильное, текстильное)</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XVII. Опасные производственные объекты, связанные с транспортировкой опасных веществ</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Участок транспортирования опасных веществ</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w:t>
            </w:r>
            <w:r w:rsidRPr="00735804">
              <w:rPr>
                <w:rFonts w:ascii="Times New Roman" w:hAnsi="Times New Roman" w:cs="Times New Roman"/>
                <w:sz w:val="24"/>
                <w:szCs w:val="24"/>
              </w:rPr>
              <w:lastRenderedPageBreak/>
              <w:t xml:space="preserve">веществ в количествах, указанных в </w:t>
            </w:r>
            <w:hyperlink r:id="rId112">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согласно проектной документации</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w:t>
            </w:r>
            <w:r w:rsidRPr="00735804">
              <w:rPr>
                <w:rFonts w:ascii="Times New Roman" w:hAnsi="Times New Roman" w:cs="Times New Roman"/>
                <w:sz w:val="24"/>
                <w:szCs w:val="24"/>
              </w:rPr>
              <w:lastRenderedPageBreak/>
              <w:t>производственному объекту, на котором транспортируются опасные вещества, а также используются оборудование, работающее под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опасного производственного объекта учитываются пути (дороги) необщего пользования для транспортирования опасных веществ, технические устройства, предназначенные для транспортирования (перемещения) опасных веществ, в случае если эксплуатирующая организация владеет на правах собственности или ином законном основании указанными объектами.</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В отношении опасного производственного объекта, которому может быть присвоено типовое наименование (именной код) "Участок транспортирования опасных веществ", технологически связанного с основным производством другого опасного </w:t>
            </w:r>
            <w:r w:rsidRPr="00735804">
              <w:rPr>
                <w:rFonts w:ascii="Times New Roman" w:hAnsi="Times New Roman" w:cs="Times New Roman"/>
                <w:sz w:val="24"/>
                <w:szCs w:val="24"/>
              </w:rPr>
              <w:lastRenderedPageBreak/>
              <w:t>производственного объекта и входящего в его состав, идентификация самостоятельно (отдельно) не проводится.</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Идентификация в качестве опасного производственного объекта с типовым наименованием (именным кодом) "Участок транспортирования опасных веществ" железнодорожных путей необщего пользования, предназначенных только для перемещения транспортных средств с опасными грузами, на которых погрузочно-разгрузочные (перевалочные) операции и (или) технологические операции не производятся, не проводится</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XVIII. Опасные производственные объекты при добыче минеральных вод</w:t>
            </w:r>
          </w:p>
        </w:tc>
      </w:tr>
      <w:tr w:rsidR="00BF47C6" w:rsidRPr="00735804">
        <w:tblPrEx>
          <w:tblBorders>
            <w:insideH w:val="none" w:sz="0" w:space="0" w:color="auto"/>
            <w:insideV w:val="none" w:sz="0" w:space="0" w:color="auto"/>
          </w:tblBorders>
        </w:tblPrEx>
        <w:tc>
          <w:tcPr>
            <w:tcW w:w="266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Скважина минеральных вод</w:t>
            </w:r>
          </w:p>
        </w:tc>
        <w:tc>
          <w:tcPr>
            <w:tcW w:w="4535"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3">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 xml:space="preserve">иных жидкостей при температуре, превышающей температуру их кипения </w:t>
            </w:r>
            <w:r w:rsidRPr="00735804">
              <w:rPr>
                <w:rFonts w:ascii="Times New Roman" w:hAnsi="Times New Roman" w:cs="Times New Roman"/>
                <w:sz w:val="24"/>
                <w:szCs w:val="24"/>
              </w:rPr>
              <w:lastRenderedPageBreak/>
              <w:t>при избыточном давлении 0,07 МПа</w:t>
            </w:r>
          </w:p>
        </w:tc>
        <w:tc>
          <w:tcPr>
            <w:tcW w:w="1984"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lastRenderedPageBreak/>
              <w:t>границы горного отвода и (или) земельного участка</w:t>
            </w:r>
          </w:p>
        </w:tc>
        <w:tc>
          <w:tcPr>
            <w:tcW w:w="4422" w:type="dxa"/>
            <w:tcBorders>
              <w:top w:val="nil"/>
              <w:left w:val="nil"/>
              <w:bottom w:val="nil"/>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При проведении идентификации </w:t>
            </w:r>
            <w:r w:rsidRPr="00735804">
              <w:rPr>
                <w:rFonts w:ascii="Times New Roman" w:hAnsi="Times New Roman" w:cs="Times New Roman"/>
                <w:sz w:val="24"/>
                <w:szCs w:val="24"/>
              </w:rPr>
              <w:lastRenderedPageBreak/>
              <w:t>учитываются скважины метановые, углекислые с содержанием газа CO</w:t>
            </w:r>
            <w:r w:rsidRPr="00735804">
              <w:rPr>
                <w:rFonts w:ascii="Times New Roman" w:hAnsi="Times New Roman" w:cs="Times New Roman"/>
                <w:sz w:val="24"/>
                <w:szCs w:val="24"/>
                <w:vertAlign w:val="subscript"/>
              </w:rPr>
              <w:t>2</w:t>
            </w:r>
            <w:r w:rsidRPr="00735804">
              <w:rPr>
                <w:rFonts w:ascii="Times New Roman" w:hAnsi="Times New Roman" w:cs="Times New Roman"/>
                <w:sz w:val="24"/>
                <w:szCs w:val="24"/>
              </w:rPr>
              <w:t xml:space="preserve"> более 2000 мг/л, сероводородные с содержанием растворенного газа H</w:t>
            </w:r>
            <w:r w:rsidRPr="00735804">
              <w:rPr>
                <w:rFonts w:ascii="Times New Roman" w:hAnsi="Times New Roman" w:cs="Times New Roman"/>
                <w:sz w:val="24"/>
                <w:szCs w:val="24"/>
                <w:vertAlign w:val="subscript"/>
              </w:rPr>
              <w:t>2</w:t>
            </w:r>
            <w:r w:rsidRPr="00735804">
              <w:rPr>
                <w:rFonts w:ascii="Times New Roman" w:hAnsi="Times New Roman" w:cs="Times New Roman"/>
                <w:sz w:val="24"/>
                <w:szCs w:val="24"/>
              </w:rPr>
              <w:t>S более 200 мг/л, напорные с давлением более 0,07 МПа, гидротермальные с температурой более 115 °C</w:t>
            </w:r>
          </w:p>
        </w:tc>
      </w:tr>
      <w:tr w:rsidR="00BF47C6" w:rsidRPr="00735804">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Pr="00735804" w:rsidRDefault="00BF47C6">
            <w:pPr>
              <w:pStyle w:val="ConsPlusNormal"/>
              <w:jc w:val="center"/>
              <w:outlineLvl w:val="2"/>
              <w:rPr>
                <w:rFonts w:ascii="Times New Roman" w:hAnsi="Times New Roman" w:cs="Times New Roman"/>
                <w:sz w:val="24"/>
                <w:szCs w:val="24"/>
              </w:rPr>
            </w:pPr>
            <w:r w:rsidRPr="00735804">
              <w:rPr>
                <w:rFonts w:ascii="Times New Roman" w:hAnsi="Times New Roman" w:cs="Times New Roman"/>
                <w:sz w:val="24"/>
                <w:szCs w:val="24"/>
              </w:rPr>
              <w:lastRenderedPageBreak/>
              <w:t>XIX. Опасные производственные объекты спецхимии</w:t>
            </w:r>
          </w:p>
        </w:tc>
      </w:tr>
      <w:tr w:rsidR="00BF47C6" w:rsidRPr="00735804">
        <w:tblPrEx>
          <w:tblBorders>
            <w:insideH w:val="none" w:sz="0" w:space="0" w:color="auto"/>
            <w:insideV w:val="none" w:sz="0" w:space="0" w:color="auto"/>
          </w:tblBorders>
        </w:tblPrEx>
        <w:tc>
          <w:tcPr>
            <w:tcW w:w="2665" w:type="dxa"/>
            <w:tcBorders>
              <w:top w:val="nil"/>
              <w:left w:val="nil"/>
              <w:bottom w:val="single" w:sz="4" w:space="0" w:color="auto"/>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Площадка (участок) производства (испытаний, расснаряжения, утилизации) ракетных топлив, порохов, пиротехнических средств инициирования</w:t>
            </w:r>
          </w:p>
        </w:tc>
        <w:tc>
          <w:tcPr>
            <w:tcW w:w="4535" w:type="dxa"/>
            <w:tcBorders>
              <w:top w:val="nil"/>
              <w:left w:val="nil"/>
              <w:bottom w:val="single" w:sz="4" w:space="0" w:color="auto"/>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4">
              <w:r w:rsidRPr="00735804">
                <w:rPr>
                  <w:rFonts w:ascii="Times New Roman" w:hAnsi="Times New Roman" w:cs="Times New Roman"/>
                  <w:color w:val="0000FF"/>
                  <w:sz w:val="24"/>
                  <w:szCs w:val="24"/>
                </w:rPr>
                <w:t>приложении 2</w:t>
              </w:r>
            </w:hyperlink>
            <w:r w:rsidRPr="00735804">
              <w:rPr>
                <w:rFonts w:ascii="Times New Roman" w:hAnsi="Times New Roman" w:cs="Times New Roman"/>
                <w:sz w:val="24"/>
                <w:szCs w:val="24"/>
              </w:rPr>
              <w:t xml:space="preserve"> к Федеральному закону;</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оборудования, работающего под избыточным давлением более 0,07 МПа:</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пара, газа (в газообразном, сжиженном состоянии);</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воды при температуре нагрева более 115 °C;</w:t>
            </w:r>
          </w:p>
          <w:p w:rsidR="00BF47C6" w:rsidRPr="00735804" w:rsidRDefault="00BF47C6">
            <w:pPr>
              <w:pStyle w:val="ConsPlusNormal"/>
              <w:ind w:left="283"/>
              <w:rPr>
                <w:rFonts w:ascii="Times New Roman" w:hAnsi="Times New Roman" w:cs="Times New Roman"/>
                <w:sz w:val="24"/>
                <w:szCs w:val="24"/>
              </w:rPr>
            </w:pPr>
            <w:r w:rsidRPr="00735804">
              <w:rPr>
                <w:rFonts w:ascii="Times New Roman" w:hAnsi="Times New Roman" w:cs="Times New Roman"/>
                <w:sz w:val="24"/>
                <w:szCs w:val="24"/>
              </w:rPr>
              <w:t>иных жидкостей при температуре, превышающей температуру их кипения при избыточном давлении 0,07 МПа;</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single" w:sz="4" w:space="0" w:color="auto"/>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границы согласно проектной документации</w:t>
            </w:r>
          </w:p>
        </w:tc>
        <w:tc>
          <w:tcPr>
            <w:tcW w:w="4422" w:type="dxa"/>
            <w:tcBorders>
              <w:top w:val="nil"/>
              <w:left w:val="nil"/>
              <w:bottom w:val="single" w:sz="4" w:space="0" w:color="auto"/>
              <w:right w:val="nil"/>
            </w:tcBorders>
          </w:tcPr>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образуются, хранятся, транспортируются и уничтожаются (утилизируются) взрывчатые вещества и составы на их основе (в том числе пиротехнические составы), пороха, ракетные топлива, взрывопожароопасные компоненты указанных веществ (составов), а также изделия их содержащие, в количествах и границах опасного производственного объекта согласно проектной документации, за исключением опасных производственных объектов, на которых получаются, используются, перерабатываются, образуются, хранятся, транспортируются и уничтожаются (утилизируются) только взрывчатые вещества и материалы промышленного </w:t>
            </w:r>
            <w:r w:rsidRPr="00735804">
              <w:rPr>
                <w:rFonts w:ascii="Times New Roman" w:hAnsi="Times New Roman" w:cs="Times New Roman"/>
                <w:sz w:val="24"/>
                <w:szCs w:val="24"/>
              </w:rPr>
              <w:lastRenderedPageBreak/>
              <w:t>назначения, а также выполняются только технологические операции, не предусматривающие непосредственный доступ к взрывчатым веществам и составам на их основе.</w:t>
            </w:r>
          </w:p>
          <w:p w:rsidR="00BF47C6" w:rsidRPr="00735804" w:rsidRDefault="00BF47C6">
            <w:pPr>
              <w:pStyle w:val="ConsPlusNormal"/>
              <w:rPr>
                <w:rFonts w:ascii="Times New Roman" w:hAnsi="Times New Roman" w:cs="Times New Roman"/>
                <w:sz w:val="24"/>
                <w:szCs w:val="24"/>
              </w:rPr>
            </w:pPr>
            <w:r w:rsidRPr="00735804">
              <w:rPr>
                <w:rFonts w:ascii="Times New Roman" w:hAnsi="Times New Roman" w:cs="Times New Roman"/>
                <w:sz w:val="24"/>
                <w:szCs w:val="24"/>
              </w:rPr>
              <w:t>При проведении идентификации учитывается используемое на опасном производственном объекте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tc>
      </w:tr>
    </w:tbl>
    <w:p w:rsidR="00BF47C6" w:rsidRPr="00735804" w:rsidRDefault="00BF47C6">
      <w:pPr>
        <w:pStyle w:val="ConsPlusNormal"/>
        <w:rPr>
          <w:rFonts w:ascii="Times New Roman" w:hAnsi="Times New Roman" w:cs="Times New Roman"/>
          <w:sz w:val="24"/>
          <w:szCs w:val="24"/>
        </w:rPr>
        <w:sectPr w:rsidR="00BF47C6" w:rsidRPr="00735804">
          <w:pgSz w:w="16838" w:h="11905" w:orient="landscape"/>
          <w:pgMar w:top="1701" w:right="1134" w:bottom="850" w:left="1134" w:header="0" w:footer="0" w:gutter="0"/>
          <w:cols w:space="720"/>
          <w:titlePg/>
        </w:sectPr>
      </w:pP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r w:rsidRPr="00735804">
        <w:rPr>
          <w:rFonts w:ascii="Times New Roman" w:hAnsi="Times New Roman" w:cs="Times New Roman"/>
          <w:sz w:val="24"/>
          <w:szCs w:val="24"/>
        </w:rPr>
        <w:t>--------------------------------</w:t>
      </w:r>
    </w:p>
    <w:p w:rsidR="00BF47C6" w:rsidRPr="00735804" w:rsidRDefault="00BF47C6">
      <w:pPr>
        <w:pStyle w:val="ConsPlusNormal"/>
        <w:spacing w:before="220"/>
        <w:ind w:firstLine="540"/>
        <w:jc w:val="both"/>
        <w:rPr>
          <w:rFonts w:ascii="Times New Roman" w:hAnsi="Times New Roman" w:cs="Times New Roman"/>
          <w:sz w:val="24"/>
          <w:szCs w:val="24"/>
        </w:rPr>
      </w:pPr>
      <w:bookmarkStart w:id="39" w:name="P1357"/>
      <w:bookmarkEnd w:id="39"/>
      <w:r w:rsidRPr="00735804">
        <w:rPr>
          <w:rFonts w:ascii="Times New Roman" w:hAnsi="Times New Roman" w:cs="Times New Roman"/>
          <w:sz w:val="24"/>
          <w:szCs w:val="24"/>
        </w:rPr>
        <w:t>&lt;*&gt; Учитываются при их наличии.</w:t>
      </w:r>
    </w:p>
    <w:p w:rsidR="00BF47C6" w:rsidRPr="00735804" w:rsidRDefault="00BF47C6">
      <w:pPr>
        <w:pStyle w:val="ConsPlusNormal"/>
        <w:spacing w:before="220"/>
        <w:ind w:firstLine="540"/>
        <w:jc w:val="both"/>
        <w:rPr>
          <w:rFonts w:ascii="Times New Roman" w:hAnsi="Times New Roman" w:cs="Times New Roman"/>
          <w:sz w:val="24"/>
          <w:szCs w:val="24"/>
        </w:rPr>
      </w:pPr>
      <w:bookmarkStart w:id="40" w:name="P1358"/>
      <w:bookmarkEnd w:id="40"/>
      <w:r w:rsidRPr="00735804">
        <w:rPr>
          <w:rFonts w:ascii="Times New Roman" w:hAnsi="Times New Roman" w:cs="Times New Roman"/>
          <w:sz w:val="24"/>
          <w:szCs w:val="24"/>
        </w:rPr>
        <w:t>&lt;**&gt; В закрытых помещениях и (или) на открытых площадках. Учитываются (при наличии) аспирационные и (или) пневмотранспортные сети (системы), участки механического перемещения (транспортирования), сбора и временного хранения пылевых отходов, входящие в состав единой технологической схемы производства.</w:t>
      </w: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Примечание. Понятия и термины в настоящем документе используются в значениях, установленных </w:t>
      </w:r>
      <w:hyperlink w:anchor="P31">
        <w:r w:rsidRPr="00735804">
          <w:rPr>
            <w:rFonts w:ascii="Times New Roman" w:hAnsi="Times New Roman" w:cs="Times New Roman"/>
            <w:color w:val="0000FF"/>
            <w:sz w:val="24"/>
            <w:szCs w:val="24"/>
          </w:rPr>
          <w:t>Правилами</w:t>
        </w:r>
      </w:hyperlink>
      <w:r w:rsidRPr="00735804">
        <w:rPr>
          <w:rFonts w:ascii="Times New Roman" w:hAnsi="Times New Roman" w:cs="Times New Roman"/>
          <w:sz w:val="24"/>
          <w:szCs w:val="24"/>
        </w:rPr>
        <w:t xml:space="preserve"> регистрации опасных производственных объектов в государственном реестре опасных производственных объектов, утвержденными постановлением Правительства Российской Федерации от 3 сентября 2025 г. N 1363 "О регистрации опасных производственных объектов в государственном реестре опасных производственных объектов".</w:t>
      </w: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p>
    <w:p w:rsidR="00BF47C6" w:rsidRPr="00735804" w:rsidRDefault="00BF47C6">
      <w:pPr>
        <w:pStyle w:val="ConsPlusNormal"/>
        <w:jc w:val="right"/>
        <w:outlineLvl w:val="0"/>
        <w:rPr>
          <w:rFonts w:ascii="Times New Roman" w:hAnsi="Times New Roman" w:cs="Times New Roman"/>
          <w:sz w:val="24"/>
          <w:szCs w:val="24"/>
        </w:rPr>
      </w:pPr>
      <w:r w:rsidRPr="00735804">
        <w:rPr>
          <w:rFonts w:ascii="Times New Roman" w:hAnsi="Times New Roman" w:cs="Times New Roman"/>
          <w:sz w:val="24"/>
          <w:szCs w:val="24"/>
        </w:rPr>
        <w:t>Приложение</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к постановлению Правительства</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Российской Федерации</w:t>
      </w:r>
    </w:p>
    <w:p w:rsidR="00BF47C6" w:rsidRPr="00735804" w:rsidRDefault="00BF47C6">
      <w:pPr>
        <w:pStyle w:val="ConsPlusNormal"/>
        <w:jc w:val="right"/>
        <w:rPr>
          <w:rFonts w:ascii="Times New Roman" w:hAnsi="Times New Roman" w:cs="Times New Roman"/>
          <w:sz w:val="24"/>
          <w:szCs w:val="24"/>
        </w:rPr>
      </w:pPr>
      <w:r w:rsidRPr="00735804">
        <w:rPr>
          <w:rFonts w:ascii="Times New Roman" w:hAnsi="Times New Roman" w:cs="Times New Roman"/>
          <w:sz w:val="24"/>
          <w:szCs w:val="24"/>
        </w:rPr>
        <w:t>от 3 сентября 2025 г. N 1363</w:t>
      </w:r>
    </w:p>
    <w:p w:rsidR="00BF47C6" w:rsidRPr="00735804" w:rsidRDefault="00BF47C6">
      <w:pPr>
        <w:pStyle w:val="ConsPlusNormal"/>
        <w:jc w:val="center"/>
        <w:rPr>
          <w:rFonts w:ascii="Times New Roman" w:hAnsi="Times New Roman" w:cs="Times New Roman"/>
          <w:sz w:val="24"/>
          <w:szCs w:val="24"/>
        </w:rPr>
      </w:pPr>
    </w:p>
    <w:p w:rsidR="00BF47C6" w:rsidRPr="00735804" w:rsidRDefault="00BF47C6">
      <w:pPr>
        <w:pStyle w:val="ConsPlusTitle"/>
        <w:jc w:val="center"/>
        <w:rPr>
          <w:rFonts w:ascii="Times New Roman" w:hAnsi="Times New Roman" w:cs="Times New Roman"/>
          <w:sz w:val="24"/>
          <w:szCs w:val="24"/>
        </w:rPr>
      </w:pPr>
      <w:bookmarkStart w:id="41" w:name="P1371"/>
      <w:bookmarkEnd w:id="41"/>
      <w:r w:rsidRPr="00735804">
        <w:rPr>
          <w:rFonts w:ascii="Times New Roman" w:hAnsi="Times New Roman" w:cs="Times New Roman"/>
          <w:sz w:val="24"/>
          <w:szCs w:val="24"/>
        </w:rPr>
        <w:t>ПЕРЕЧЕНЬ</w:t>
      </w:r>
    </w:p>
    <w:p w:rsidR="00BF47C6" w:rsidRPr="00735804" w:rsidRDefault="00BF47C6">
      <w:pPr>
        <w:pStyle w:val="ConsPlusTitle"/>
        <w:jc w:val="center"/>
        <w:rPr>
          <w:rFonts w:ascii="Times New Roman" w:hAnsi="Times New Roman" w:cs="Times New Roman"/>
          <w:sz w:val="24"/>
          <w:szCs w:val="24"/>
        </w:rPr>
      </w:pPr>
      <w:r w:rsidRPr="00735804">
        <w:rPr>
          <w:rFonts w:ascii="Times New Roman" w:hAnsi="Times New Roman" w:cs="Times New Roman"/>
          <w:sz w:val="24"/>
          <w:szCs w:val="24"/>
        </w:rPr>
        <w:t>УТРАТИВШИХ СИЛУ АКТОВ ПРАВИТЕЛЬСТВА РОССИЙСКОЙ ФЕДЕРАЦИИ</w:t>
      </w:r>
    </w:p>
    <w:p w:rsidR="00BF47C6" w:rsidRPr="00735804" w:rsidRDefault="00BF47C6">
      <w:pPr>
        <w:pStyle w:val="ConsPlusNormal"/>
        <w:jc w:val="center"/>
        <w:rPr>
          <w:rFonts w:ascii="Times New Roman" w:hAnsi="Times New Roman" w:cs="Times New Roman"/>
          <w:sz w:val="24"/>
          <w:szCs w:val="24"/>
        </w:rPr>
      </w:pPr>
    </w:p>
    <w:p w:rsidR="00BF47C6" w:rsidRPr="00735804" w:rsidRDefault="00BF47C6">
      <w:pPr>
        <w:pStyle w:val="ConsPlusNormal"/>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1. </w:t>
      </w:r>
      <w:hyperlink r:id="rId115">
        <w:r w:rsidRPr="00735804">
          <w:rPr>
            <w:rFonts w:ascii="Times New Roman" w:hAnsi="Times New Roman" w:cs="Times New Roman"/>
            <w:color w:val="0000FF"/>
            <w:sz w:val="24"/>
            <w:szCs w:val="24"/>
          </w:rPr>
          <w:t>Постановление</w:t>
        </w:r>
      </w:hyperlink>
      <w:r w:rsidRPr="00735804">
        <w:rPr>
          <w:rFonts w:ascii="Times New Roman" w:hAnsi="Times New Roman" w:cs="Times New Roman"/>
          <w:sz w:val="24"/>
          <w:szCs w:val="24"/>
        </w:rPr>
        <w:t xml:space="preserve"> Правительства Российской Федерации от 24 ноября 1998 г. N 1371 "О регистрации объектов в государственном реестре опасных производственных объектов" (Собрание законодательства Российской Федерации, 1998, N 48, ст. 5938).</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2. </w:t>
      </w:r>
      <w:hyperlink r:id="rId116">
        <w:r w:rsidRPr="00735804">
          <w:rPr>
            <w:rFonts w:ascii="Times New Roman" w:hAnsi="Times New Roman" w:cs="Times New Roman"/>
            <w:color w:val="0000FF"/>
            <w:sz w:val="24"/>
            <w:szCs w:val="24"/>
          </w:rPr>
          <w:t>Пункт 52</w:t>
        </w:r>
      </w:hyperlink>
      <w:r w:rsidRPr="00735804">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3. </w:t>
      </w:r>
      <w:hyperlink r:id="rId117">
        <w:r w:rsidRPr="00735804">
          <w:rPr>
            <w:rFonts w:ascii="Times New Roman" w:hAnsi="Times New Roman" w:cs="Times New Roman"/>
            <w:color w:val="0000FF"/>
            <w:sz w:val="24"/>
            <w:szCs w:val="24"/>
          </w:rPr>
          <w:t>Пункт 12</w:t>
        </w:r>
      </w:hyperlink>
      <w:r w:rsidRPr="00735804">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4. </w:t>
      </w:r>
      <w:hyperlink r:id="rId118">
        <w:r w:rsidRPr="00735804">
          <w:rPr>
            <w:rFonts w:ascii="Times New Roman" w:hAnsi="Times New Roman" w:cs="Times New Roman"/>
            <w:color w:val="0000FF"/>
            <w:sz w:val="24"/>
            <w:szCs w:val="24"/>
          </w:rPr>
          <w:t>Пункт 6</w:t>
        </w:r>
      </w:hyperlink>
      <w:r w:rsidRPr="00735804">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февраля 2011 г. N 48 "О внесении изменений в некоторые акты Правительства Российской Федерации" (Собрание законодательства Российской Федерации, 2011, N 7, ст. 979).</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5. </w:t>
      </w:r>
      <w:hyperlink r:id="rId119">
        <w:r w:rsidRPr="00735804">
          <w:rPr>
            <w:rFonts w:ascii="Times New Roman" w:hAnsi="Times New Roman" w:cs="Times New Roman"/>
            <w:color w:val="0000FF"/>
            <w:sz w:val="24"/>
            <w:szCs w:val="24"/>
          </w:rPr>
          <w:t>Постановление</w:t>
        </w:r>
      </w:hyperlink>
      <w:r w:rsidRPr="00735804">
        <w:rPr>
          <w:rFonts w:ascii="Times New Roman" w:hAnsi="Times New Roman" w:cs="Times New Roman"/>
          <w:sz w:val="24"/>
          <w:szCs w:val="24"/>
        </w:rPr>
        <w:t xml:space="preserve"> Правительства Российской Федерации от 10 июня 2013 г. N 486 "О внесении изменений в постановление Правительства Российской Федерации от 24 ноября 1998 г. N 1371" (Собрание законодательства Российской Федерации, 2013, N 24, ст. 3009).</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6. </w:t>
      </w:r>
      <w:hyperlink r:id="rId120">
        <w:r w:rsidRPr="00735804">
          <w:rPr>
            <w:rFonts w:ascii="Times New Roman" w:hAnsi="Times New Roman" w:cs="Times New Roman"/>
            <w:color w:val="0000FF"/>
            <w:sz w:val="24"/>
            <w:szCs w:val="24"/>
          </w:rPr>
          <w:t>Пункт 4</w:t>
        </w:r>
      </w:hyperlink>
      <w:r w:rsidRPr="00735804">
        <w:rPr>
          <w:rFonts w:ascii="Times New Roman" w:hAnsi="Times New Roman" w:cs="Times New Roman"/>
          <w:sz w:val="24"/>
          <w:szCs w:val="24"/>
        </w:rPr>
        <w:t xml:space="preserve"> изменений, которые вносятся в акты Правительства Российской </w:t>
      </w:r>
      <w:r w:rsidRPr="00735804">
        <w:rPr>
          <w:rFonts w:ascii="Times New Roman" w:hAnsi="Times New Roman" w:cs="Times New Roman"/>
          <w:sz w:val="24"/>
          <w:szCs w:val="24"/>
        </w:rPr>
        <w:lastRenderedPageBreak/>
        <w:t>Федерации, утвержденных постановлением Правительства Российской Федерации от 15 апреля 2014 N 344 "О внесении изменений в некоторые акты Правительства Российской Федерации" (Собрание законодательства Российской Федерации, 2014, N 18, ст. 2187).</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7. </w:t>
      </w:r>
      <w:hyperlink r:id="rId121">
        <w:r w:rsidRPr="00735804">
          <w:rPr>
            <w:rFonts w:ascii="Times New Roman" w:hAnsi="Times New Roman" w:cs="Times New Roman"/>
            <w:color w:val="0000FF"/>
            <w:sz w:val="24"/>
            <w:szCs w:val="24"/>
          </w:rPr>
          <w:t>Пункт 1</w:t>
        </w:r>
      </w:hyperlink>
      <w:r w:rsidRPr="00735804">
        <w:rPr>
          <w:rFonts w:ascii="Times New Roman" w:hAnsi="Times New Roman" w:cs="Times New Roman"/>
          <w:sz w:val="24"/>
          <w:szCs w:val="24"/>
        </w:rPr>
        <w:t xml:space="preserve"> изменений, которые вносятся в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утвержденных постановлением Правительства Российской Федерации от 15 августа 2014 г. N 816 "О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(Собрание законодательства Российской Федерации, 2014, N 34, ст. 4673).</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8. </w:t>
      </w:r>
      <w:hyperlink r:id="rId122">
        <w:r w:rsidRPr="00735804">
          <w:rPr>
            <w:rFonts w:ascii="Times New Roman" w:hAnsi="Times New Roman" w:cs="Times New Roman"/>
            <w:color w:val="0000FF"/>
            <w:sz w:val="24"/>
            <w:szCs w:val="24"/>
          </w:rPr>
          <w:t>Пункт 1</w:t>
        </w:r>
      </w:hyperlink>
      <w:r w:rsidRPr="00735804">
        <w:rPr>
          <w:rFonts w:ascii="Times New Roman" w:hAnsi="Times New Roman" w:cs="Times New Roman"/>
          <w:sz w:val="24"/>
          <w:szCs w:val="24"/>
        </w:rPr>
        <w:t xml:space="preserve"> изменений, которые вносятся в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утвержденных постановлением Правительства Российской Федерации от 24 декабря 2015 г. N 1421 "О внесении изменений в отдельные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(Собрание законодательства Российской Федерации, 2016, N 1, ст. 234).</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9. </w:t>
      </w:r>
      <w:hyperlink r:id="rId123">
        <w:r w:rsidRPr="00735804">
          <w:rPr>
            <w:rFonts w:ascii="Times New Roman" w:hAnsi="Times New Roman" w:cs="Times New Roman"/>
            <w:color w:val="0000FF"/>
            <w:sz w:val="24"/>
            <w:szCs w:val="24"/>
          </w:rPr>
          <w:t>Пункт 1</w:t>
        </w:r>
      </w:hyperlink>
      <w:r w:rsidRPr="00735804">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декабря 2016 г. N 1338 "О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(Собрание законодательства Российской Федерации, 2016, N 51, ст. 7390).</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10. </w:t>
      </w:r>
      <w:hyperlink r:id="rId124">
        <w:r w:rsidRPr="00735804">
          <w:rPr>
            <w:rFonts w:ascii="Times New Roman" w:hAnsi="Times New Roman" w:cs="Times New Roman"/>
            <w:color w:val="0000FF"/>
            <w:sz w:val="24"/>
            <w:szCs w:val="24"/>
          </w:rPr>
          <w:t>Пункт 4</w:t>
        </w:r>
      </w:hyperlink>
      <w:r w:rsidRPr="00735804">
        <w:rPr>
          <w:rFonts w:ascii="Times New Roman" w:hAnsi="Times New Roman" w:cs="Times New Roman"/>
          <w:sz w:val="24"/>
          <w:szCs w:val="24"/>
        </w:rPr>
        <w:t xml:space="preserve"> изменений, которые вносятся в акты Правительства Российской Федерации в связи с упразднением Федерального агентства специального строительства, утвержденных постановлением Правительства Российской Федерации от 17 мая 2017 г. N 574 "Об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 (Собрание законодательства Российской Федерации, 2017, N 21, ст. 3024).</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11. </w:t>
      </w:r>
      <w:hyperlink r:id="rId125">
        <w:r w:rsidRPr="00735804">
          <w:rPr>
            <w:rFonts w:ascii="Times New Roman" w:hAnsi="Times New Roman" w:cs="Times New Roman"/>
            <w:color w:val="0000FF"/>
            <w:sz w:val="24"/>
            <w:szCs w:val="24"/>
          </w:rPr>
          <w:t>Пункт 1</w:t>
        </w:r>
      </w:hyperlink>
      <w:r w:rsidRPr="00735804">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февраля 2018 г. N 205 "О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надзору" (Собрание законодательства Российской Федерации, 2018, N 10, ст. 1514).</w:t>
      </w:r>
    </w:p>
    <w:p w:rsidR="00BF47C6" w:rsidRPr="00735804" w:rsidRDefault="00BF47C6">
      <w:pPr>
        <w:pStyle w:val="ConsPlusNormal"/>
        <w:spacing w:before="220"/>
        <w:ind w:firstLine="540"/>
        <w:jc w:val="both"/>
        <w:rPr>
          <w:rFonts w:ascii="Times New Roman" w:hAnsi="Times New Roman" w:cs="Times New Roman"/>
          <w:sz w:val="24"/>
          <w:szCs w:val="24"/>
        </w:rPr>
      </w:pPr>
      <w:r w:rsidRPr="00735804">
        <w:rPr>
          <w:rFonts w:ascii="Times New Roman" w:hAnsi="Times New Roman" w:cs="Times New Roman"/>
          <w:sz w:val="24"/>
          <w:szCs w:val="24"/>
        </w:rPr>
        <w:t xml:space="preserve">12. </w:t>
      </w:r>
      <w:hyperlink r:id="rId126">
        <w:r w:rsidRPr="00735804">
          <w:rPr>
            <w:rFonts w:ascii="Times New Roman" w:hAnsi="Times New Roman" w:cs="Times New Roman"/>
            <w:color w:val="0000FF"/>
            <w:sz w:val="24"/>
            <w:szCs w:val="24"/>
          </w:rPr>
          <w:t>Пункт 2</w:t>
        </w:r>
      </w:hyperlink>
      <w:r w:rsidRPr="00735804">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февраля 2023 г. N 159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 (Собрание законодательства Российской Федерации, 2023, N 6, ст. 989).</w:t>
      </w: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jc w:val="both"/>
        <w:rPr>
          <w:rFonts w:ascii="Times New Roman" w:hAnsi="Times New Roman" w:cs="Times New Roman"/>
          <w:sz w:val="24"/>
          <w:szCs w:val="24"/>
        </w:rPr>
      </w:pPr>
    </w:p>
    <w:p w:rsidR="00BF47C6" w:rsidRPr="00735804" w:rsidRDefault="00BF47C6">
      <w:pPr>
        <w:pStyle w:val="ConsPlusNormal"/>
        <w:pBdr>
          <w:bottom w:val="single" w:sz="6" w:space="0" w:color="auto"/>
        </w:pBdr>
        <w:spacing w:before="100" w:after="100"/>
        <w:jc w:val="both"/>
        <w:rPr>
          <w:rFonts w:ascii="Times New Roman" w:hAnsi="Times New Roman" w:cs="Times New Roman"/>
          <w:sz w:val="24"/>
          <w:szCs w:val="24"/>
        </w:rPr>
      </w:pPr>
    </w:p>
    <w:p w:rsidR="005A144D" w:rsidRPr="00735804" w:rsidRDefault="005A144D">
      <w:pPr>
        <w:rPr>
          <w:rFonts w:ascii="Times New Roman" w:hAnsi="Times New Roman" w:cs="Times New Roman"/>
          <w:sz w:val="24"/>
          <w:szCs w:val="24"/>
        </w:rPr>
      </w:pPr>
    </w:p>
    <w:sectPr w:rsidR="005A144D" w:rsidRPr="0073580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C6"/>
    <w:rsid w:val="005A144D"/>
    <w:rsid w:val="00735804"/>
    <w:rsid w:val="00BF47C6"/>
    <w:rsid w:val="00D2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47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4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4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47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47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47C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47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4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4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47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47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47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206&amp;dst=100156" TargetMode="External"/><Relationship Id="rId117" Type="http://schemas.openxmlformats.org/officeDocument/2006/relationships/hyperlink" Target="https://login.consultant.ru/link/?req=doc&amp;base=LAW&amp;n=440288&amp;dst=100029" TargetMode="External"/><Relationship Id="rId21" Type="http://schemas.openxmlformats.org/officeDocument/2006/relationships/hyperlink" Target="https://login.consultant.ru/link/?req=doc&amp;base=LAW&amp;n=500206&amp;dst=163" TargetMode="External"/><Relationship Id="rId42" Type="http://schemas.openxmlformats.org/officeDocument/2006/relationships/hyperlink" Target="https://login.consultant.ru/link/?req=doc&amp;base=LAW&amp;n=500206&amp;dst=163" TargetMode="External"/><Relationship Id="rId47" Type="http://schemas.openxmlformats.org/officeDocument/2006/relationships/hyperlink" Target="https://login.consultant.ru/link/?req=doc&amp;base=LAW&amp;n=500206&amp;dst=163" TargetMode="External"/><Relationship Id="rId63" Type="http://schemas.openxmlformats.org/officeDocument/2006/relationships/hyperlink" Target="https://login.consultant.ru/link/?req=doc&amp;base=LAW&amp;n=500206&amp;dst=163" TargetMode="External"/><Relationship Id="rId68" Type="http://schemas.openxmlformats.org/officeDocument/2006/relationships/hyperlink" Target="https://login.consultant.ru/link/?req=doc&amp;base=LAW&amp;n=500206&amp;dst=163" TargetMode="External"/><Relationship Id="rId84" Type="http://schemas.openxmlformats.org/officeDocument/2006/relationships/hyperlink" Target="https://login.consultant.ru/link/?req=doc&amp;base=LAW&amp;n=500206&amp;dst=163" TargetMode="External"/><Relationship Id="rId89" Type="http://schemas.openxmlformats.org/officeDocument/2006/relationships/hyperlink" Target="https://login.consultant.ru/link/?req=doc&amp;base=LAW&amp;n=500206&amp;dst=163" TargetMode="External"/><Relationship Id="rId112" Type="http://schemas.openxmlformats.org/officeDocument/2006/relationships/hyperlink" Target="https://login.consultant.ru/link/?req=doc&amp;base=LAW&amp;n=500206&amp;dst=163" TargetMode="External"/><Relationship Id="rId16" Type="http://schemas.openxmlformats.org/officeDocument/2006/relationships/hyperlink" Target="https://login.consultant.ru/link/?req=doc&amp;base=LAW&amp;n=500206&amp;dst=153" TargetMode="External"/><Relationship Id="rId107" Type="http://schemas.openxmlformats.org/officeDocument/2006/relationships/hyperlink" Target="https://login.consultant.ru/link/?req=doc&amp;base=LAW&amp;n=500206&amp;dst=163" TargetMode="External"/><Relationship Id="rId11" Type="http://schemas.openxmlformats.org/officeDocument/2006/relationships/hyperlink" Target="https://login.consultant.ru/link/?req=doc&amp;base=LAW&amp;n=500206&amp;dst=139" TargetMode="External"/><Relationship Id="rId32" Type="http://schemas.openxmlformats.org/officeDocument/2006/relationships/hyperlink" Target="https://login.consultant.ru/link/?req=doc&amp;base=LAW&amp;n=500206&amp;dst=163" TargetMode="External"/><Relationship Id="rId37" Type="http://schemas.openxmlformats.org/officeDocument/2006/relationships/hyperlink" Target="https://login.consultant.ru/link/?req=doc&amp;base=LAW&amp;n=500206&amp;dst=163" TargetMode="External"/><Relationship Id="rId53" Type="http://schemas.openxmlformats.org/officeDocument/2006/relationships/hyperlink" Target="https://login.consultant.ru/link/?req=doc&amp;base=LAW&amp;n=500206&amp;dst=163" TargetMode="External"/><Relationship Id="rId58" Type="http://schemas.openxmlformats.org/officeDocument/2006/relationships/hyperlink" Target="https://login.consultant.ru/link/?req=doc&amp;base=LAW&amp;n=500206&amp;dst=163" TargetMode="External"/><Relationship Id="rId74" Type="http://schemas.openxmlformats.org/officeDocument/2006/relationships/hyperlink" Target="https://login.consultant.ru/link/?req=doc&amp;base=LAW&amp;n=500206&amp;dst=163" TargetMode="External"/><Relationship Id="rId79" Type="http://schemas.openxmlformats.org/officeDocument/2006/relationships/hyperlink" Target="https://login.consultant.ru/link/?req=doc&amp;base=LAW&amp;n=500206&amp;dst=163" TargetMode="External"/><Relationship Id="rId102" Type="http://schemas.openxmlformats.org/officeDocument/2006/relationships/hyperlink" Target="https://login.consultant.ru/link/?req=doc&amp;base=LAW&amp;n=500206&amp;dst=163" TargetMode="External"/><Relationship Id="rId123" Type="http://schemas.openxmlformats.org/officeDocument/2006/relationships/hyperlink" Target="https://login.consultant.ru/link/?req=doc&amp;base=LAW&amp;n=488647&amp;dst=100014" TargetMode="External"/><Relationship Id="rId128"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00206&amp;dst=163" TargetMode="External"/><Relationship Id="rId95" Type="http://schemas.openxmlformats.org/officeDocument/2006/relationships/hyperlink" Target="https://login.consultant.ru/link/?req=doc&amp;base=LAW&amp;n=500206&amp;dst=163" TargetMode="External"/><Relationship Id="rId19" Type="http://schemas.openxmlformats.org/officeDocument/2006/relationships/hyperlink" Target="https://login.consultant.ru/link/?req=doc&amp;base=LAW&amp;n=517181" TargetMode="External"/><Relationship Id="rId14" Type="http://schemas.openxmlformats.org/officeDocument/2006/relationships/hyperlink" Target="https://login.consultant.ru/link/?req=doc&amp;base=LAW&amp;n=500206&amp;dst=196" TargetMode="External"/><Relationship Id="rId22" Type="http://schemas.openxmlformats.org/officeDocument/2006/relationships/hyperlink" Target="https://login.consultant.ru/link/?req=doc&amp;base=LAW&amp;n=500206&amp;dst=100156" TargetMode="External"/><Relationship Id="rId27" Type="http://schemas.openxmlformats.org/officeDocument/2006/relationships/hyperlink" Target="https://login.consultant.ru/link/?req=doc&amp;base=LAW&amp;n=500206&amp;dst=163" TargetMode="External"/><Relationship Id="rId30" Type="http://schemas.openxmlformats.org/officeDocument/2006/relationships/hyperlink" Target="https://login.consultant.ru/link/?req=doc&amp;base=LAW&amp;n=500206&amp;dst=163" TargetMode="External"/><Relationship Id="rId35" Type="http://schemas.openxmlformats.org/officeDocument/2006/relationships/hyperlink" Target="https://login.consultant.ru/link/?req=doc&amp;base=LAW&amp;n=500206&amp;dst=163" TargetMode="External"/><Relationship Id="rId43" Type="http://schemas.openxmlformats.org/officeDocument/2006/relationships/hyperlink" Target="https://login.consultant.ru/link/?req=doc&amp;base=LAW&amp;n=500206&amp;dst=163" TargetMode="External"/><Relationship Id="rId48" Type="http://schemas.openxmlformats.org/officeDocument/2006/relationships/hyperlink" Target="https://login.consultant.ru/link/?req=doc&amp;base=LAW&amp;n=500206&amp;dst=163" TargetMode="External"/><Relationship Id="rId56" Type="http://schemas.openxmlformats.org/officeDocument/2006/relationships/hyperlink" Target="https://login.consultant.ru/link/?req=doc&amp;base=LAW&amp;n=500206&amp;dst=163" TargetMode="External"/><Relationship Id="rId64" Type="http://schemas.openxmlformats.org/officeDocument/2006/relationships/hyperlink" Target="https://login.consultant.ru/link/?req=doc&amp;base=LAW&amp;n=500206&amp;dst=163" TargetMode="External"/><Relationship Id="rId69" Type="http://schemas.openxmlformats.org/officeDocument/2006/relationships/hyperlink" Target="https://login.consultant.ru/link/?req=doc&amp;base=LAW&amp;n=500206&amp;dst=163" TargetMode="External"/><Relationship Id="rId77" Type="http://schemas.openxmlformats.org/officeDocument/2006/relationships/hyperlink" Target="https://login.consultant.ru/link/?req=doc&amp;base=LAW&amp;n=500206&amp;dst=163" TargetMode="External"/><Relationship Id="rId100" Type="http://schemas.openxmlformats.org/officeDocument/2006/relationships/hyperlink" Target="https://login.consultant.ru/link/?req=doc&amp;base=LAW&amp;n=500206&amp;dst=163" TargetMode="External"/><Relationship Id="rId105" Type="http://schemas.openxmlformats.org/officeDocument/2006/relationships/hyperlink" Target="https://login.consultant.ru/link/?req=doc&amp;base=LAW&amp;n=500206&amp;dst=163" TargetMode="External"/><Relationship Id="rId113" Type="http://schemas.openxmlformats.org/officeDocument/2006/relationships/hyperlink" Target="https://login.consultant.ru/link/?req=doc&amp;base=LAW&amp;n=500206&amp;dst=163" TargetMode="External"/><Relationship Id="rId118" Type="http://schemas.openxmlformats.org/officeDocument/2006/relationships/hyperlink" Target="https://login.consultant.ru/link/?req=doc&amp;base=LAW&amp;n=507746&amp;dst=100016" TargetMode="External"/><Relationship Id="rId126" Type="http://schemas.openxmlformats.org/officeDocument/2006/relationships/hyperlink" Target="https://login.consultant.ru/link/?req=doc&amp;base=LAW&amp;n=506340&amp;dst=100015" TargetMode="External"/><Relationship Id="rId8" Type="http://schemas.openxmlformats.org/officeDocument/2006/relationships/hyperlink" Target="https://login.consultant.ru/link/?req=doc&amp;base=LAW&amp;n=500206&amp;dst=100156" TargetMode="External"/><Relationship Id="rId51" Type="http://schemas.openxmlformats.org/officeDocument/2006/relationships/hyperlink" Target="https://login.consultant.ru/link/?req=doc&amp;base=LAW&amp;n=500206&amp;dst=163" TargetMode="External"/><Relationship Id="rId72" Type="http://schemas.openxmlformats.org/officeDocument/2006/relationships/hyperlink" Target="https://login.consultant.ru/link/?req=doc&amp;base=LAW&amp;n=500206&amp;dst=163" TargetMode="External"/><Relationship Id="rId80" Type="http://schemas.openxmlformats.org/officeDocument/2006/relationships/hyperlink" Target="https://login.consultant.ru/link/?req=doc&amp;base=LAW&amp;n=500206&amp;dst=163" TargetMode="External"/><Relationship Id="rId85" Type="http://schemas.openxmlformats.org/officeDocument/2006/relationships/hyperlink" Target="https://login.consultant.ru/link/?req=doc&amp;base=LAW&amp;n=500206&amp;dst=163" TargetMode="External"/><Relationship Id="rId93" Type="http://schemas.openxmlformats.org/officeDocument/2006/relationships/hyperlink" Target="https://login.consultant.ru/link/?req=doc&amp;base=LAW&amp;n=500206&amp;dst=163" TargetMode="External"/><Relationship Id="rId98" Type="http://schemas.openxmlformats.org/officeDocument/2006/relationships/hyperlink" Target="https://login.consultant.ru/link/?req=doc&amp;base=LAW&amp;n=500206&amp;dst=163" TargetMode="External"/><Relationship Id="rId121" Type="http://schemas.openxmlformats.org/officeDocument/2006/relationships/hyperlink" Target="https://login.consultant.ru/link/?req=doc&amp;base=LAW&amp;n=502882&amp;dst=100009" TargetMode="External"/><Relationship Id="rId3" Type="http://schemas.openxmlformats.org/officeDocument/2006/relationships/settings" Target="settings.xml"/><Relationship Id="rId12" Type="http://schemas.openxmlformats.org/officeDocument/2006/relationships/hyperlink" Target="https://login.consultant.ru/link/?req=doc&amp;base=LAW&amp;n=500206&amp;dst=100156" TargetMode="External"/><Relationship Id="rId17" Type="http://schemas.openxmlformats.org/officeDocument/2006/relationships/hyperlink" Target="https://login.consultant.ru/link/?req=doc&amp;base=LAW&amp;n=500206&amp;dst=157" TargetMode="External"/><Relationship Id="rId25" Type="http://schemas.openxmlformats.org/officeDocument/2006/relationships/hyperlink" Target="https://login.consultant.ru/link/?req=doc&amp;base=LAW&amp;n=500206&amp;dst=100156" TargetMode="External"/><Relationship Id="rId33" Type="http://schemas.openxmlformats.org/officeDocument/2006/relationships/hyperlink" Target="https://login.consultant.ru/link/?req=doc&amp;base=LAW&amp;n=500206&amp;dst=163" TargetMode="External"/><Relationship Id="rId38" Type="http://schemas.openxmlformats.org/officeDocument/2006/relationships/hyperlink" Target="https://login.consultant.ru/link/?req=doc&amp;base=LAW&amp;n=500206&amp;dst=163" TargetMode="External"/><Relationship Id="rId46" Type="http://schemas.openxmlformats.org/officeDocument/2006/relationships/hyperlink" Target="https://login.consultant.ru/link/?req=doc&amp;base=LAW&amp;n=500206&amp;dst=163" TargetMode="External"/><Relationship Id="rId59" Type="http://schemas.openxmlformats.org/officeDocument/2006/relationships/hyperlink" Target="https://login.consultant.ru/link/?req=doc&amp;base=LAW&amp;n=500206&amp;dst=163" TargetMode="External"/><Relationship Id="rId67" Type="http://schemas.openxmlformats.org/officeDocument/2006/relationships/hyperlink" Target="https://login.consultant.ru/link/?req=doc&amp;base=LAW&amp;n=500206&amp;dst=163" TargetMode="External"/><Relationship Id="rId103" Type="http://schemas.openxmlformats.org/officeDocument/2006/relationships/hyperlink" Target="https://login.consultant.ru/link/?req=doc&amp;base=LAW&amp;n=500206&amp;dst=163" TargetMode="External"/><Relationship Id="rId108" Type="http://schemas.openxmlformats.org/officeDocument/2006/relationships/hyperlink" Target="https://login.consultant.ru/link/?req=doc&amp;base=LAW&amp;n=500206&amp;dst=163" TargetMode="External"/><Relationship Id="rId116" Type="http://schemas.openxmlformats.org/officeDocument/2006/relationships/hyperlink" Target="https://login.consultant.ru/link/?req=doc&amp;base=LAW&amp;n=518950&amp;dst=100183" TargetMode="External"/><Relationship Id="rId124" Type="http://schemas.openxmlformats.org/officeDocument/2006/relationships/hyperlink" Target="https://login.consultant.ru/link/?req=doc&amp;base=LAW&amp;n=499457&amp;dst=100017" TargetMode="External"/><Relationship Id="rId20" Type="http://schemas.openxmlformats.org/officeDocument/2006/relationships/hyperlink" Target="https://login.consultant.ru/link/?req=doc&amp;base=LAW&amp;n=500206&amp;dst=163" TargetMode="External"/><Relationship Id="rId41" Type="http://schemas.openxmlformats.org/officeDocument/2006/relationships/hyperlink" Target="https://login.consultant.ru/link/?req=doc&amp;base=LAW&amp;n=500206&amp;dst=163" TargetMode="External"/><Relationship Id="rId54" Type="http://schemas.openxmlformats.org/officeDocument/2006/relationships/hyperlink" Target="https://login.consultant.ru/link/?req=doc&amp;base=LAW&amp;n=500206&amp;dst=163" TargetMode="External"/><Relationship Id="rId62" Type="http://schemas.openxmlformats.org/officeDocument/2006/relationships/hyperlink" Target="https://login.consultant.ru/link/?req=doc&amp;base=LAW&amp;n=500206&amp;dst=163" TargetMode="External"/><Relationship Id="rId70" Type="http://schemas.openxmlformats.org/officeDocument/2006/relationships/hyperlink" Target="https://login.consultant.ru/link/?req=doc&amp;base=LAW&amp;n=500206&amp;dst=163" TargetMode="External"/><Relationship Id="rId75" Type="http://schemas.openxmlformats.org/officeDocument/2006/relationships/hyperlink" Target="https://login.consultant.ru/link/?req=doc&amp;base=LAW&amp;n=500206&amp;dst=163" TargetMode="External"/><Relationship Id="rId83" Type="http://schemas.openxmlformats.org/officeDocument/2006/relationships/hyperlink" Target="https://login.consultant.ru/link/?req=doc&amp;base=LAW&amp;n=500206&amp;dst=163" TargetMode="External"/><Relationship Id="rId88" Type="http://schemas.openxmlformats.org/officeDocument/2006/relationships/hyperlink" Target="https://login.consultant.ru/link/?req=doc&amp;base=LAW&amp;n=500206&amp;dst=163" TargetMode="External"/><Relationship Id="rId91" Type="http://schemas.openxmlformats.org/officeDocument/2006/relationships/hyperlink" Target="https://login.consultant.ru/link/?req=doc&amp;base=LAW&amp;n=500206&amp;dst=163" TargetMode="External"/><Relationship Id="rId96" Type="http://schemas.openxmlformats.org/officeDocument/2006/relationships/hyperlink" Target="https://login.consultant.ru/link/?req=doc&amp;base=LAW&amp;n=500206&amp;dst=163" TargetMode="External"/><Relationship Id="rId111" Type="http://schemas.openxmlformats.org/officeDocument/2006/relationships/hyperlink" Target="https://login.consultant.ru/link/?req=doc&amp;base=LAW&amp;n=500206&amp;dst=163" TargetMode="External"/><Relationship Id="rId1" Type="http://schemas.openxmlformats.org/officeDocument/2006/relationships/styles" Target="styles.xml"/><Relationship Id="rId6" Type="http://schemas.openxmlformats.org/officeDocument/2006/relationships/hyperlink" Target="https://login.consultant.ru/link/?req=doc&amp;base=LAW&amp;n=500206&amp;dst=108" TargetMode="External"/><Relationship Id="rId15" Type="http://schemas.openxmlformats.org/officeDocument/2006/relationships/hyperlink" Target="https://login.consultant.ru/link/?req=doc&amp;base=LAW&amp;n=500206&amp;dst=212" TargetMode="External"/><Relationship Id="rId23" Type="http://schemas.openxmlformats.org/officeDocument/2006/relationships/hyperlink" Target="https://login.consultant.ru/link/?req=doc&amp;base=LAW&amp;n=500206&amp;dst=100156" TargetMode="External"/><Relationship Id="rId28" Type="http://schemas.openxmlformats.org/officeDocument/2006/relationships/hyperlink" Target="https://login.consultant.ru/link/?req=doc&amp;base=LAW&amp;n=500206&amp;dst=163" TargetMode="External"/><Relationship Id="rId36" Type="http://schemas.openxmlformats.org/officeDocument/2006/relationships/hyperlink" Target="https://login.consultant.ru/link/?req=doc&amp;base=LAW&amp;n=500206&amp;dst=163" TargetMode="External"/><Relationship Id="rId49" Type="http://schemas.openxmlformats.org/officeDocument/2006/relationships/hyperlink" Target="https://login.consultant.ru/link/?req=doc&amp;base=LAW&amp;n=500206&amp;dst=163" TargetMode="External"/><Relationship Id="rId57" Type="http://schemas.openxmlformats.org/officeDocument/2006/relationships/hyperlink" Target="https://login.consultant.ru/link/?req=doc&amp;base=LAW&amp;n=500206&amp;dst=163" TargetMode="External"/><Relationship Id="rId106" Type="http://schemas.openxmlformats.org/officeDocument/2006/relationships/hyperlink" Target="https://login.consultant.ru/link/?req=doc&amp;base=LAW&amp;n=500206&amp;dst=163" TargetMode="External"/><Relationship Id="rId114" Type="http://schemas.openxmlformats.org/officeDocument/2006/relationships/hyperlink" Target="https://login.consultant.ru/link/?req=doc&amp;base=LAW&amp;n=500206&amp;dst=163" TargetMode="External"/><Relationship Id="rId119" Type="http://schemas.openxmlformats.org/officeDocument/2006/relationships/hyperlink" Target="https://login.consultant.ru/link/?req=doc&amp;base=LAW&amp;n=147413" TargetMode="External"/><Relationship Id="rId127" Type="http://schemas.openxmlformats.org/officeDocument/2006/relationships/fontTable" Target="fontTable.xml"/><Relationship Id="rId10" Type="http://schemas.openxmlformats.org/officeDocument/2006/relationships/hyperlink" Target="https://login.consultant.ru/link/?req=doc&amp;base=LAW&amp;n=500206&amp;dst=382" TargetMode="External"/><Relationship Id="rId31" Type="http://schemas.openxmlformats.org/officeDocument/2006/relationships/hyperlink" Target="https://login.consultant.ru/link/?req=doc&amp;base=LAW&amp;n=500206&amp;dst=163" TargetMode="External"/><Relationship Id="rId44" Type="http://schemas.openxmlformats.org/officeDocument/2006/relationships/hyperlink" Target="https://login.consultant.ru/link/?req=doc&amp;base=LAW&amp;n=500206&amp;dst=163" TargetMode="External"/><Relationship Id="rId52" Type="http://schemas.openxmlformats.org/officeDocument/2006/relationships/hyperlink" Target="https://login.consultant.ru/link/?req=doc&amp;base=LAW&amp;n=500206&amp;dst=163" TargetMode="External"/><Relationship Id="rId60" Type="http://schemas.openxmlformats.org/officeDocument/2006/relationships/hyperlink" Target="https://login.consultant.ru/link/?req=doc&amp;base=LAW&amp;n=500206&amp;dst=163" TargetMode="External"/><Relationship Id="rId65" Type="http://schemas.openxmlformats.org/officeDocument/2006/relationships/hyperlink" Target="https://login.consultant.ru/link/?req=doc&amp;base=LAW&amp;n=500206&amp;dst=163" TargetMode="External"/><Relationship Id="rId73" Type="http://schemas.openxmlformats.org/officeDocument/2006/relationships/hyperlink" Target="https://login.consultant.ru/link/?req=doc&amp;base=LAW&amp;n=500206&amp;dst=163" TargetMode="External"/><Relationship Id="rId78" Type="http://schemas.openxmlformats.org/officeDocument/2006/relationships/hyperlink" Target="https://login.consultant.ru/link/?req=doc&amp;base=LAW&amp;n=500206&amp;dst=163" TargetMode="External"/><Relationship Id="rId81" Type="http://schemas.openxmlformats.org/officeDocument/2006/relationships/hyperlink" Target="https://login.consultant.ru/link/?req=doc&amp;base=LAW&amp;n=500206&amp;dst=163" TargetMode="External"/><Relationship Id="rId86" Type="http://schemas.openxmlformats.org/officeDocument/2006/relationships/hyperlink" Target="https://login.consultant.ru/link/?req=doc&amp;base=LAW&amp;n=500206&amp;dst=163" TargetMode="External"/><Relationship Id="rId94" Type="http://schemas.openxmlformats.org/officeDocument/2006/relationships/hyperlink" Target="https://login.consultant.ru/link/?req=doc&amp;base=LAW&amp;n=500206&amp;dst=163" TargetMode="External"/><Relationship Id="rId99" Type="http://schemas.openxmlformats.org/officeDocument/2006/relationships/hyperlink" Target="https://login.consultant.ru/link/?req=doc&amp;base=LAW&amp;n=500206&amp;dst=163" TargetMode="External"/><Relationship Id="rId101" Type="http://schemas.openxmlformats.org/officeDocument/2006/relationships/hyperlink" Target="https://login.consultant.ru/link/?req=doc&amp;base=LAW&amp;n=500206&amp;dst=163" TargetMode="External"/><Relationship Id="rId122" Type="http://schemas.openxmlformats.org/officeDocument/2006/relationships/hyperlink" Target="https://login.consultant.ru/link/?req=doc&amp;base=LAW&amp;n=359771&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206&amp;dst=163" TargetMode="External"/><Relationship Id="rId13" Type="http://schemas.openxmlformats.org/officeDocument/2006/relationships/hyperlink" Target="https://login.consultant.ru/link/?req=doc&amp;base=LAW&amp;n=500206&amp;dst=163" TargetMode="External"/><Relationship Id="rId18" Type="http://schemas.openxmlformats.org/officeDocument/2006/relationships/hyperlink" Target="https://login.consultant.ru/link/?req=doc&amp;base=LAW&amp;n=500206&amp;dst=382" TargetMode="External"/><Relationship Id="rId39" Type="http://schemas.openxmlformats.org/officeDocument/2006/relationships/hyperlink" Target="https://login.consultant.ru/link/?req=doc&amp;base=LAW&amp;n=500206&amp;dst=163" TargetMode="External"/><Relationship Id="rId109" Type="http://schemas.openxmlformats.org/officeDocument/2006/relationships/hyperlink" Target="https://login.consultant.ru/link/?req=doc&amp;base=LAW&amp;n=500206&amp;dst=163" TargetMode="External"/><Relationship Id="rId34" Type="http://schemas.openxmlformats.org/officeDocument/2006/relationships/hyperlink" Target="https://login.consultant.ru/link/?req=doc&amp;base=LAW&amp;n=500206&amp;dst=163" TargetMode="External"/><Relationship Id="rId50" Type="http://schemas.openxmlformats.org/officeDocument/2006/relationships/hyperlink" Target="https://login.consultant.ru/link/?req=doc&amp;base=LAW&amp;n=500206&amp;dst=163" TargetMode="External"/><Relationship Id="rId55" Type="http://schemas.openxmlformats.org/officeDocument/2006/relationships/hyperlink" Target="https://login.consultant.ru/link/?req=doc&amp;base=LAW&amp;n=500206&amp;dst=163" TargetMode="External"/><Relationship Id="rId76" Type="http://schemas.openxmlformats.org/officeDocument/2006/relationships/hyperlink" Target="https://login.consultant.ru/link/?req=doc&amp;base=LAW&amp;n=500206&amp;dst=163" TargetMode="External"/><Relationship Id="rId97" Type="http://schemas.openxmlformats.org/officeDocument/2006/relationships/hyperlink" Target="https://login.consultant.ru/link/?req=doc&amp;base=LAW&amp;n=500206&amp;dst=163" TargetMode="External"/><Relationship Id="rId104" Type="http://schemas.openxmlformats.org/officeDocument/2006/relationships/hyperlink" Target="https://login.consultant.ru/link/?req=doc&amp;base=LAW&amp;n=500206&amp;dst=163" TargetMode="External"/><Relationship Id="rId120" Type="http://schemas.openxmlformats.org/officeDocument/2006/relationships/hyperlink" Target="https://login.consultant.ru/link/?req=doc&amp;base=LAW&amp;n=402200&amp;dst=100035" TargetMode="External"/><Relationship Id="rId125" Type="http://schemas.openxmlformats.org/officeDocument/2006/relationships/hyperlink" Target="https://login.consultant.ru/link/?req=doc&amp;base=LAW&amp;n=402492&amp;dst=100009" TargetMode="External"/><Relationship Id="rId7" Type="http://schemas.openxmlformats.org/officeDocument/2006/relationships/hyperlink" Target="https://login.consultant.ru/link/?req=doc&amp;base=LAW&amp;n=500206&amp;dst=100156" TargetMode="External"/><Relationship Id="rId71" Type="http://schemas.openxmlformats.org/officeDocument/2006/relationships/hyperlink" Target="https://login.consultant.ru/link/?req=doc&amp;base=LAW&amp;n=500206&amp;dst=163" TargetMode="External"/><Relationship Id="rId92" Type="http://schemas.openxmlformats.org/officeDocument/2006/relationships/hyperlink" Target="https://login.consultant.ru/link/?req=doc&amp;base=LAW&amp;n=500206&amp;dst=16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0206&amp;dst=163" TargetMode="External"/><Relationship Id="rId24" Type="http://schemas.openxmlformats.org/officeDocument/2006/relationships/hyperlink" Target="https://login.consultant.ru/link/?req=doc&amp;base=LAW&amp;n=500206&amp;dst=100156" TargetMode="External"/><Relationship Id="rId40" Type="http://schemas.openxmlformats.org/officeDocument/2006/relationships/hyperlink" Target="https://login.consultant.ru/link/?req=doc&amp;base=LAW&amp;n=500206&amp;dst=163" TargetMode="External"/><Relationship Id="rId45" Type="http://schemas.openxmlformats.org/officeDocument/2006/relationships/hyperlink" Target="https://login.consultant.ru/link/?req=doc&amp;base=LAW&amp;n=500206&amp;dst=163" TargetMode="External"/><Relationship Id="rId66" Type="http://schemas.openxmlformats.org/officeDocument/2006/relationships/hyperlink" Target="https://login.consultant.ru/link/?req=doc&amp;base=LAW&amp;n=500206&amp;dst=163" TargetMode="External"/><Relationship Id="rId87" Type="http://schemas.openxmlformats.org/officeDocument/2006/relationships/hyperlink" Target="https://login.consultant.ru/link/?req=doc&amp;base=LAW&amp;n=500206&amp;dst=163" TargetMode="External"/><Relationship Id="rId110" Type="http://schemas.openxmlformats.org/officeDocument/2006/relationships/hyperlink" Target="https://login.consultant.ru/link/?req=doc&amp;base=LAW&amp;n=500206&amp;dst=163" TargetMode="External"/><Relationship Id="rId115" Type="http://schemas.openxmlformats.org/officeDocument/2006/relationships/hyperlink" Target="https://login.consultant.ru/link/?req=doc&amp;base=LAW&amp;n=439168" TargetMode="External"/><Relationship Id="rId61" Type="http://schemas.openxmlformats.org/officeDocument/2006/relationships/hyperlink" Target="https://login.consultant.ru/link/?req=doc&amp;base=LAW&amp;n=500206&amp;dst=163" TargetMode="External"/><Relationship Id="rId82" Type="http://schemas.openxmlformats.org/officeDocument/2006/relationships/hyperlink" Target="https://login.consultant.ru/link/?req=doc&amp;base=LAW&amp;n=500206&amp;dst=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113</Pages>
  <Words>31989</Words>
  <Characters>182343</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Сибирское управление Ростехнадзора</Company>
  <LinksUpToDate>false</LinksUpToDate>
  <CharactersWithSpaces>213905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Кононова Анастасия Викторовна</dc:creator>
  <cp:lastModifiedBy>Семеньков Дмитрий Андреевич</cp:lastModifiedBy>
  <cp:revision>3</cp:revision>
  <dcterms:created xsi:type="dcterms:W3CDTF">2026-02-27T05:54:00Z</dcterms:created>
  <dcterms:modified xsi:type="dcterms:W3CDTF">2026-03-02T06:21:00Z</dcterms:modified>
</cp:coreProperties>
</file>